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32B84001"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FC574A">
        <w:rPr>
          <w:rFonts w:ascii="Arial" w:hAnsi="Arial" w:cs="Arial"/>
          <w:sz w:val="24"/>
          <w:szCs w:val="24"/>
        </w:rPr>
        <w:t>3</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r>
      <w:r w:rsidR="00C821E5" w:rsidRPr="00C821E5">
        <w:rPr>
          <w:rFonts w:ascii="Arial" w:hAnsi="Arial" w:cs="Arial"/>
          <w:sz w:val="24"/>
          <w:lang w:val="en-US"/>
        </w:rPr>
        <w:t>R4-2209843</w:t>
      </w:r>
    </w:p>
    <w:p w14:paraId="1F48B862" w14:textId="402ACE77"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012807">
        <w:rPr>
          <w:rFonts w:ascii="Arial" w:hAnsi="Arial" w:cs="Arial"/>
          <w:sz w:val="24"/>
          <w:szCs w:val="24"/>
        </w:rPr>
        <w:t>May</w:t>
      </w:r>
      <w:r w:rsidR="00E22344">
        <w:rPr>
          <w:rFonts w:ascii="Arial" w:hAnsi="Arial" w:cs="Arial"/>
          <w:sz w:val="24"/>
          <w:szCs w:val="24"/>
        </w:rPr>
        <w:t>.</w:t>
      </w:r>
      <w:r w:rsidR="00012807">
        <w:rPr>
          <w:rFonts w:ascii="Arial" w:hAnsi="Arial" w:cs="Arial"/>
          <w:sz w:val="24"/>
          <w:szCs w:val="24"/>
        </w:rPr>
        <w:t>9</w:t>
      </w:r>
      <w:r w:rsidR="00012807">
        <w:rPr>
          <w:rFonts w:ascii="Arial" w:hAnsi="Arial" w:cs="Arial"/>
          <w:sz w:val="24"/>
          <w:szCs w:val="24"/>
          <w:vertAlign w:val="superscript"/>
        </w:rPr>
        <w:t>th</w:t>
      </w:r>
      <w:r w:rsidR="00012807">
        <w:rPr>
          <w:rFonts w:ascii="Arial" w:hAnsi="Arial" w:cs="Arial"/>
          <w:sz w:val="24"/>
          <w:szCs w:val="24"/>
        </w:rPr>
        <w:t xml:space="preserve"> –20</w:t>
      </w:r>
      <w:r w:rsidR="00012807">
        <w:rPr>
          <w:rFonts w:ascii="Arial" w:hAnsi="Arial" w:cs="Arial"/>
          <w:sz w:val="24"/>
          <w:szCs w:val="24"/>
          <w:vertAlign w:val="superscript"/>
        </w:rPr>
        <w:t>th</w:t>
      </w:r>
      <w:r w:rsidR="00E22344">
        <w:rPr>
          <w:rFonts w:ascii="Arial" w:hAnsi="Arial" w:cs="Arial"/>
          <w:sz w:val="24"/>
          <w:szCs w:val="24"/>
        </w:rPr>
        <w:t>,</w:t>
      </w:r>
      <w:r w:rsidR="00FC574A">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5DE93824"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C821E5" w:rsidRPr="00C821E5">
        <w:rPr>
          <w:rFonts w:ascii="Arial" w:hAnsi="Arial" w:cs="Arial"/>
          <w:sz w:val="24"/>
          <w:lang w:val="en-US"/>
        </w:rPr>
        <w:t>Discussion on PDCCHPBCH requirements</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28581781"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1644DC" w:rsidRPr="001644DC">
        <w:rPr>
          <w:rFonts w:ascii="Arial" w:hAnsi="Arial" w:cs="Arial"/>
          <w:sz w:val="24"/>
          <w:lang w:val="pt-BR"/>
        </w:rPr>
        <w:t>9.15.10.2.</w:t>
      </w:r>
      <w:r w:rsidR="00B272B7">
        <w:rPr>
          <w:rFonts w:ascii="Arial" w:hAnsi="Arial" w:cs="Arial"/>
          <w:sz w:val="24"/>
          <w:lang w:val="pt-BR"/>
        </w:rPr>
        <w:t>2</w:t>
      </w:r>
      <w:bookmarkStart w:id="5" w:name="_GoBack"/>
      <w:bookmarkEnd w:id="5"/>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75F2DD31" w14:textId="0A5BBFB0" w:rsidR="00D544E9" w:rsidRDefault="00DB6DD0" w:rsidP="00E022EF">
      <w:pPr>
        <w:spacing w:after="0"/>
        <w:rPr>
          <w:rFonts w:eastAsiaTheme="minorEastAsia"/>
          <w:lang w:eastAsia="zh-CN"/>
        </w:rPr>
      </w:pPr>
      <w:r>
        <w:rPr>
          <w:rFonts w:eastAsiaTheme="minorEastAsia"/>
          <w:lang w:eastAsia="zh-CN"/>
        </w:rPr>
        <w:t xml:space="preserve">In last meeting, RAN 4 agreed to introduce PBCH and PDCCH performance requirements for FR2-2 band. In this contribution, we give our analysis on the open issues and </w:t>
      </w:r>
      <w:r>
        <w:rPr>
          <w:rFonts w:eastAsiaTheme="minorEastAsia" w:hint="eastAsia"/>
          <w:lang w:eastAsia="zh-CN"/>
        </w:rPr>
        <w:t>i</w:t>
      </w:r>
      <w:r>
        <w:rPr>
          <w:rFonts w:eastAsiaTheme="minorEastAsia"/>
          <w:lang w:eastAsia="zh-CN"/>
        </w:rPr>
        <w:t>nitial simulation results.</w:t>
      </w:r>
    </w:p>
    <w:p w14:paraId="0806510A" w14:textId="320FB09A" w:rsidR="00012807" w:rsidRPr="00012807" w:rsidRDefault="00E34087" w:rsidP="0001280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73FBF8C2" w14:textId="77777777" w:rsidR="00954711" w:rsidRDefault="00954711" w:rsidP="00012807">
      <w:pPr>
        <w:spacing w:after="0"/>
        <w:rPr>
          <w:rFonts w:eastAsiaTheme="minorEastAsia"/>
          <w:lang w:eastAsia="zh-CN"/>
        </w:rPr>
      </w:pPr>
    </w:p>
    <w:p w14:paraId="7D59F433" w14:textId="7502C1C9" w:rsidR="00E34087" w:rsidRDefault="00DB6DD0" w:rsidP="00771529">
      <w:pPr>
        <w:pStyle w:val="20"/>
        <w:rPr>
          <w:lang w:eastAsia="zh-CN"/>
        </w:rPr>
      </w:pPr>
      <w:r>
        <w:rPr>
          <w:lang w:eastAsia="zh-CN"/>
        </w:rPr>
        <w:t xml:space="preserve">PDCCH requirements </w:t>
      </w:r>
    </w:p>
    <w:p w14:paraId="3F6E91E0" w14:textId="09269BDB" w:rsidR="00DB6DD0" w:rsidRPr="00F45461" w:rsidRDefault="00F45461" w:rsidP="00DB6DD0">
      <w:pPr>
        <w:rPr>
          <w:rFonts w:eastAsiaTheme="minorEastAsia"/>
          <w:b/>
          <w:u w:val="single"/>
          <w:lang w:eastAsia="zh-CN"/>
        </w:rPr>
      </w:pPr>
      <w:r w:rsidRPr="00F45461">
        <w:rPr>
          <w:rFonts w:eastAsiaTheme="minorEastAsia"/>
          <w:b/>
          <w:u w:val="single"/>
          <w:lang w:eastAsia="zh-CN"/>
        </w:rPr>
        <w:t>SCS</w:t>
      </w:r>
    </w:p>
    <w:p w14:paraId="3E58D6FB" w14:textId="4286FEE3" w:rsidR="00732116" w:rsidRDefault="00F45461" w:rsidP="00DB6DD0">
      <w:pPr>
        <w:rPr>
          <w:rFonts w:eastAsiaTheme="minorEastAsia"/>
          <w:lang w:eastAsia="zh-CN"/>
        </w:rPr>
      </w:pPr>
      <w:r>
        <w:rPr>
          <w:rFonts w:eastAsiaTheme="minorEastAsia"/>
          <w:lang w:eastAsia="zh-CN"/>
        </w:rPr>
        <w:t>Based on our understanding, 960kHz SCS is similar to 60kHz SCS for FR1 which need much processing capability and will not be popular in the future. Moreover,</w:t>
      </w:r>
      <w:r w:rsidR="006D409C">
        <w:rPr>
          <w:rFonts w:eastAsiaTheme="minorEastAsia"/>
          <w:lang w:eastAsia="zh-CN"/>
        </w:rPr>
        <w:t xml:space="preserve"> </w:t>
      </w:r>
      <w:r w:rsidR="00634098">
        <w:rPr>
          <w:rFonts w:eastAsiaTheme="minorEastAsia"/>
          <w:lang w:eastAsia="zh-CN"/>
        </w:rPr>
        <w:t>the maximum achievable SNR</w:t>
      </w:r>
      <w:r w:rsidR="00634098" w:rsidRPr="00634098">
        <w:rPr>
          <w:rFonts w:eastAsiaTheme="minorEastAsia"/>
          <w:vertAlign w:val="subscript"/>
          <w:lang w:eastAsia="zh-CN"/>
        </w:rPr>
        <w:t>BB</w:t>
      </w:r>
      <w:r w:rsidR="00634098">
        <w:rPr>
          <w:rFonts w:eastAsiaTheme="minorEastAsia"/>
          <w:lang w:eastAsia="zh-CN"/>
        </w:rPr>
        <w:t xml:space="preserve"> for 960kHz is too low which is untestable</w:t>
      </w:r>
      <w:r>
        <w:rPr>
          <w:rFonts w:eastAsiaTheme="minorEastAsia"/>
          <w:lang w:eastAsia="zh-CN"/>
        </w:rPr>
        <w:t>. Therefore, we</w:t>
      </w:r>
      <w:r w:rsidR="00292180">
        <w:rPr>
          <w:rFonts w:eastAsiaTheme="minorEastAsia"/>
          <w:lang w:eastAsia="zh-CN"/>
        </w:rPr>
        <w:t xml:space="preserve"> propose to not consider 960kHz SCS.</w:t>
      </w:r>
    </w:p>
    <w:p w14:paraId="693937D1" w14:textId="4FED33E3" w:rsidR="00423986" w:rsidRDefault="00F45461" w:rsidP="00DB6DD0">
      <w:pPr>
        <w:rPr>
          <w:rFonts w:eastAsiaTheme="minorEastAsia"/>
          <w:b/>
          <w:lang w:eastAsia="zh-CN"/>
        </w:rPr>
      </w:pPr>
      <w:r w:rsidRPr="006A1172">
        <w:rPr>
          <w:rFonts w:eastAsiaTheme="minorEastAsia"/>
          <w:b/>
          <w:lang w:eastAsia="zh-CN"/>
        </w:rPr>
        <w:t xml:space="preserve">Proposal 1: Define PDCCH requirements for 120kHz and </w:t>
      </w:r>
      <w:r w:rsidR="006A1172" w:rsidRPr="006A1172">
        <w:rPr>
          <w:rFonts w:eastAsiaTheme="minorEastAsia"/>
          <w:b/>
          <w:lang w:eastAsia="zh-CN"/>
        </w:rPr>
        <w:t>480kHz SCS.</w:t>
      </w:r>
    </w:p>
    <w:p w14:paraId="59EC7B1B" w14:textId="77777777" w:rsidR="00634098" w:rsidRPr="006A1172" w:rsidRDefault="00634098" w:rsidP="00DB6DD0">
      <w:pPr>
        <w:rPr>
          <w:rFonts w:eastAsiaTheme="minorEastAsia"/>
          <w:b/>
          <w:lang w:eastAsia="zh-CN"/>
        </w:rPr>
      </w:pPr>
    </w:p>
    <w:p w14:paraId="5EAEEA14" w14:textId="20ED20F1" w:rsidR="00DB6DD0" w:rsidRPr="00F45461" w:rsidRDefault="00F45461" w:rsidP="00DB6DD0">
      <w:pPr>
        <w:rPr>
          <w:rFonts w:eastAsiaTheme="minorEastAsia"/>
          <w:b/>
          <w:u w:val="single"/>
          <w:lang w:eastAsia="zh-CN"/>
        </w:rPr>
      </w:pPr>
      <w:r w:rsidRPr="00F45461">
        <w:rPr>
          <w:rFonts w:eastAsiaTheme="minorEastAsia" w:hint="eastAsia"/>
          <w:b/>
          <w:u w:val="single"/>
          <w:lang w:eastAsia="zh-CN"/>
        </w:rPr>
        <w:t>T</w:t>
      </w:r>
      <w:r w:rsidRPr="00F45461">
        <w:rPr>
          <w:rFonts w:eastAsiaTheme="minorEastAsia"/>
          <w:b/>
          <w:u w:val="single"/>
          <w:lang w:eastAsia="zh-CN"/>
        </w:rPr>
        <w:t>DD pattern</w:t>
      </w:r>
    </w:p>
    <w:p w14:paraId="7756E584" w14:textId="2B7AF1B2" w:rsidR="00DB6DD0" w:rsidRDefault="006A1172" w:rsidP="00DB6DD0">
      <w:pPr>
        <w:rPr>
          <w:rFonts w:eastAsiaTheme="minorEastAsia"/>
          <w:lang w:eastAsia="zh-CN"/>
        </w:rPr>
      </w:pPr>
      <w:r>
        <w:rPr>
          <w:rFonts w:eastAsiaTheme="minorEastAsia"/>
          <w:lang w:eastAsia="zh-CN"/>
        </w:rPr>
        <w:t>For 120kHz, 3D1S2U, S=10D:2G:2U can be reused. For 480kHz, we propose to keep the boundary of UL/DL slot aligned with 120kHz SCS, hence, 14D2S4U, S1=12D:2G:0U, S2=0D:6G:8U can be used</w:t>
      </w:r>
    </w:p>
    <w:p w14:paraId="5BAFFA81" w14:textId="1C63DEC8" w:rsidR="00DB6DD0" w:rsidRDefault="006A1172" w:rsidP="00DB6DD0">
      <w:pPr>
        <w:rPr>
          <w:rFonts w:eastAsiaTheme="minorEastAsia"/>
          <w:b/>
          <w:lang w:eastAsia="zh-CN"/>
        </w:rPr>
      </w:pPr>
      <w:r w:rsidRPr="006A1172">
        <w:rPr>
          <w:rFonts w:eastAsiaTheme="minorEastAsia"/>
          <w:b/>
          <w:lang w:eastAsia="zh-CN"/>
        </w:rPr>
        <w:t>Proposal 2: Use 3D1S2U, S=10D:2G:2U for 120kHz SCS and 14D2S4U, S1=12D:2G:0U, S2=0D:6G:8U for 480kHz SCS.</w:t>
      </w:r>
    </w:p>
    <w:p w14:paraId="694D1F31" w14:textId="77777777" w:rsidR="006A1172" w:rsidRPr="006A1172" w:rsidRDefault="006A1172" w:rsidP="00DB6DD0">
      <w:pPr>
        <w:rPr>
          <w:rFonts w:eastAsiaTheme="minorEastAsia"/>
          <w:b/>
          <w:lang w:eastAsia="zh-CN"/>
        </w:rPr>
      </w:pPr>
    </w:p>
    <w:p w14:paraId="092A02F4" w14:textId="6098A3F6" w:rsidR="00DB6DD0" w:rsidRPr="006A1172" w:rsidRDefault="006A1172" w:rsidP="00DB6DD0">
      <w:pPr>
        <w:rPr>
          <w:rFonts w:eastAsiaTheme="minorEastAsia"/>
          <w:b/>
          <w:u w:val="single"/>
          <w:lang w:eastAsia="zh-CN"/>
        </w:rPr>
      </w:pPr>
      <w:r w:rsidRPr="006A1172">
        <w:rPr>
          <w:rFonts w:eastAsiaTheme="minorEastAsia" w:hint="eastAsia"/>
          <w:b/>
          <w:u w:val="single"/>
          <w:lang w:eastAsia="zh-CN"/>
        </w:rPr>
        <w:t>P</w:t>
      </w:r>
      <w:r w:rsidRPr="006A1172">
        <w:rPr>
          <w:rFonts w:eastAsiaTheme="minorEastAsia"/>
          <w:b/>
          <w:u w:val="single"/>
          <w:lang w:eastAsia="zh-CN"/>
        </w:rPr>
        <w:t>erformance requirements for multi-slot PDCCH monitoring</w:t>
      </w:r>
    </w:p>
    <w:p w14:paraId="3E665DAC" w14:textId="36505A4D" w:rsidR="006A1172" w:rsidRDefault="006A1172" w:rsidP="00DB6DD0">
      <w:pPr>
        <w:rPr>
          <w:rFonts w:eastAsiaTheme="minorEastAsia"/>
          <w:lang w:eastAsia="zh-CN"/>
        </w:rPr>
      </w:pPr>
      <w:r>
        <w:rPr>
          <w:rFonts w:eastAsiaTheme="minorEastAsia" w:hint="eastAsia"/>
          <w:lang w:eastAsia="zh-CN"/>
        </w:rPr>
        <w:t>W</w:t>
      </w:r>
      <w:r>
        <w:rPr>
          <w:rFonts w:eastAsiaTheme="minorEastAsia"/>
          <w:lang w:eastAsia="zh-CN"/>
        </w:rPr>
        <w:t>e have following options for this open issue:</w:t>
      </w:r>
    </w:p>
    <w:tbl>
      <w:tblPr>
        <w:tblStyle w:val="af4"/>
        <w:tblW w:w="0" w:type="auto"/>
        <w:tblLook w:val="04A0" w:firstRow="1" w:lastRow="0" w:firstColumn="1" w:lastColumn="0" w:noHBand="0" w:noVBand="1"/>
      </w:tblPr>
      <w:tblGrid>
        <w:gridCol w:w="10457"/>
      </w:tblGrid>
      <w:tr w:rsidR="006A1172" w14:paraId="3DCE35D6" w14:textId="77777777" w:rsidTr="006A1172">
        <w:tc>
          <w:tcPr>
            <w:tcW w:w="10457" w:type="dxa"/>
          </w:tcPr>
          <w:p w14:paraId="2AF43580" w14:textId="77777777" w:rsidR="006A1172" w:rsidRPr="006A1172" w:rsidRDefault="006A1172" w:rsidP="006A1172">
            <w:pPr>
              <w:rPr>
                <w:rStyle w:val="aff"/>
                <w:i/>
                <w:u w:val="single"/>
              </w:rPr>
            </w:pPr>
            <w:r w:rsidRPr="006A1172">
              <w:rPr>
                <w:rStyle w:val="aff"/>
                <w:i/>
                <w:u w:val="single"/>
              </w:rPr>
              <w:t>Issue 3-4-1: Performance requirements for multi-slot PDCCH monitoring</w:t>
            </w:r>
          </w:p>
          <w:p w14:paraId="75B53268" w14:textId="77777777" w:rsidR="006A1172" w:rsidRPr="006A1172" w:rsidRDefault="006A1172" w:rsidP="006A1172">
            <w:pPr>
              <w:shd w:val="clear" w:color="auto" w:fill="FFFFFF"/>
              <w:rPr>
                <w:i/>
              </w:rPr>
            </w:pPr>
            <w:r w:rsidRPr="006A1172">
              <w:rPr>
                <w:i/>
              </w:rPr>
              <w:t>Option 1: Define performance requirements for multi-slot PDCCH monitoring for 480 and 960 kHz SCS</w:t>
            </w:r>
          </w:p>
          <w:p w14:paraId="08F1C2E3" w14:textId="19E390A5" w:rsidR="006A1172" w:rsidRPr="006A1172" w:rsidRDefault="006A1172" w:rsidP="006A1172">
            <w:pPr>
              <w:shd w:val="clear" w:color="auto" w:fill="FFFFFF"/>
              <w:rPr>
                <w:highlight w:val="yellow"/>
              </w:rPr>
            </w:pPr>
            <w:r w:rsidRPr="006A1172">
              <w:rPr>
                <w:i/>
              </w:rPr>
              <w:t>Option 2: Do not define performance requirements for multi-slot PDCCH monitoring for 480 and 960 kHz SCS</w:t>
            </w:r>
          </w:p>
        </w:tc>
      </w:tr>
    </w:tbl>
    <w:p w14:paraId="43A50960" w14:textId="77777777" w:rsidR="006A1172" w:rsidRPr="006A1172" w:rsidRDefault="006A1172" w:rsidP="00DB6DD0">
      <w:pPr>
        <w:rPr>
          <w:rFonts w:eastAsiaTheme="minorEastAsia"/>
          <w:lang w:eastAsia="zh-CN"/>
        </w:rPr>
      </w:pPr>
    </w:p>
    <w:p w14:paraId="2D6573B4" w14:textId="707D5AC0" w:rsidR="006A1172" w:rsidRDefault="002F3AF8" w:rsidP="00DB6DD0">
      <w:pPr>
        <w:rPr>
          <w:rFonts w:eastAsiaTheme="minorEastAsia"/>
          <w:lang w:eastAsia="zh-CN"/>
        </w:rPr>
      </w:pPr>
      <w:r>
        <w:rPr>
          <w:rFonts w:eastAsiaTheme="minorEastAsia"/>
          <w:lang w:eastAsia="zh-CN"/>
        </w:rPr>
        <w:t xml:space="preserve">RAN 1 introduced multi-slot PDCCH monitoring for 480kHz and 960kHz SCS to keep the UE capability of PDCCH decoding aligned with 120kHz SCS with scaling operation. RAN 1 specified it is mandatory for UE to monitor one PDCCH every four slots for 480kHz and optional for UE to monitor two PDCCHs every four slots. Hence, multi-slot PDCCH monitoring should be considered. In order to ensure the coverage, we can define </w:t>
      </w:r>
      <w:r w:rsidR="00A64D53">
        <w:rPr>
          <w:rFonts w:eastAsiaTheme="minorEastAsia"/>
          <w:lang w:eastAsia="zh-CN"/>
        </w:rPr>
        <w:t>one requirement for UE supporting both these capabilities.</w:t>
      </w:r>
    </w:p>
    <w:p w14:paraId="28149357" w14:textId="43094FDE" w:rsidR="006A1172" w:rsidRDefault="002F3AF8" w:rsidP="00DB6DD0">
      <w:pPr>
        <w:rPr>
          <w:rFonts w:eastAsiaTheme="minorEastAsia"/>
          <w:b/>
          <w:lang w:eastAsia="zh-CN"/>
        </w:rPr>
      </w:pPr>
      <w:r w:rsidRPr="00A64D53">
        <w:rPr>
          <w:rFonts w:eastAsiaTheme="minorEastAsia"/>
          <w:b/>
          <w:lang w:eastAsia="zh-CN"/>
        </w:rPr>
        <w:t>Proposal 3: Define one requir</w:t>
      </w:r>
      <w:r w:rsidR="00A64D53" w:rsidRPr="00A64D53">
        <w:rPr>
          <w:rFonts w:eastAsiaTheme="minorEastAsia"/>
          <w:b/>
          <w:lang w:eastAsia="zh-CN"/>
        </w:rPr>
        <w:t xml:space="preserve">ement for both UE supporting monitor one slot and two slots every four slots </w:t>
      </w:r>
    </w:p>
    <w:p w14:paraId="42B90B27" w14:textId="77777777" w:rsidR="00A64D53" w:rsidRDefault="00A64D53" w:rsidP="00DB6DD0">
      <w:pPr>
        <w:rPr>
          <w:rFonts w:eastAsiaTheme="minorEastAsia"/>
          <w:b/>
          <w:lang w:eastAsia="zh-CN"/>
        </w:rPr>
      </w:pPr>
    </w:p>
    <w:p w14:paraId="4FEDA398" w14:textId="456769D5" w:rsidR="00A64D53" w:rsidRDefault="00A64D53" w:rsidP="00DB6DD0">
      <w:pPr>
        <w:rPr>
          <w:rFonts w:eastAsiaTheme="minorEastAsia"/>
          <w:b/>
          <w:u w:val="single"/>
          <w:lang w:eastAsia="zh-CN"/>
        </w:rPr>
      </w:pPr>
      <w:r w:rsidRPr="00A64D53">
        <w:rPr>
          <w:rFonts w:eastAsiaTheme="minorEastAsia" w:hint="eastAsia"/>
          <w:b/>
          <w:u w:val="single"/>
          <w:lang w:eastAsia="zh-CN"/>
        </w:rPr>
        <w:t>P</w:t>
      </w:r>
      <w:r w:rsidRPr="00A64D53">
        <w:rPr>
          <w:rFonts w:eastAsiaTheme="minorEastAsia"/>
          <w:b/>
          <w:u w:val="single"/>
          <w:lang w:eastAsia="zh-CN"/>
        </w:rPr>
        <w:t>DCCH simulation assumptions.</w:t>
      </w:r>
    </w:p>
    <w:p w14:paraId="500ABD13" w14:textId="685C6377" w:rsidR="00CC77F0" w:rsidRDefault="00CC77F0" w:rsidP="00DB6DD0">
      <w:pPr>
        <w:rPr>
          <w:rFonts w:eastAsiaTheme="minorEastAsia"/>
          <w:lang w:eastAsia="zh-CN"/>
        </w:rPr>
      </w:pPr>
      <w:r w:rsidRPr="00CC77F0">
        <w:rPr>
          <w:rFonts w:eastAsiaTheme="minorEastAsia"/>
          <w:lang w:eastAsia="zh-CN"/>
        </w:rPr>
        <w:t xml:space="preserve">We </w:t>
      </w:r>
      <w:r w:rsidR="004D3A86">
        <w:rPr>
          <w:rFonts w:eastAsiaTheme="minorEastAsia"/>
          <w:lang w:eastAsia="zh-CN"/>
        </w:rPr>
        <w:t>agreed to define following assumptions for PDCCH test.</w:t>
      </w:r>
    </w:p>
    <w:tbl>
      <w:tblPr>
        <w:tblStyle w:val="af4"/>
        <w:tblW w:w="0" w:type="auto"/>
        <w:tblLook w:val="04A0" w:firstRow="1" w:lastRow="0" w:firstColumn="1" w:lastColumn="0" w:noHBand="0" w:noVBand="1"/>
      </w:tblPr>
      <w:tblGrid>
        <w:gridCol w:w="10457"/>
      </w:tblGrid>
      <w:tr w:rsidR="00CC77F0" w14:paraId="5F045F0A" w14:textId="77777777" w:rsidTr="00CC77F0">
        <w:tc>
          <w:tcPr>
            <w:tcW w:w="10457" w:type="dxa"/>
          </w:tcPr>
          <w:p w14:paraId="1EB33763" w14:textId="77777777" w:rsidR="00CC77F0" w:rsidRPr="00CC77F0" w:rsidRDefault="00CC77F0" w:rsidP="00CC77F0">
            <w:pPr>
              <w:shd w:val="clear" w:color="auto" w:fill="FFFFFF"/>
              <w:rPr>
                <w:rStyle w:val="aff"/>
                <w:i/>
                <w:u w:val="single"/>
              </w:rPr>
            </w:pPr>
            <w:r w:rsidRPr="00CC77F0">
              <w:rPr>
                <w:rStyle w:val="aff"/>
                <w:i/>
                <w:u w:val="single"/>
              </w:rPr>
              <w:lastRenderedPageBreak/>
              <w:t>Issue 3-4-2: PDCCH simulation assumptions</w:t>
            </w:r>
          </w:p>
          <w:p w14:paraId="5C6099B8" w14:textId="77777777" w:rsidR="00CC77F0" w:rsidRPr="00CC77F0" w:rsidRDefault="00CC77F0" w:rsidP="00CC77F0">
            <w:pPr>
              <w:shd w:val="clear" w:color="auto" w:fill="FFFFFF"/>
              <w:rPr>
                <w:i/>
              </w:rPr>
            </w:pPr>
            <w:r w:rsidRPr="00CC77F0">
              <w:rPr>
                <w:i/>
              </w:rPr>
              <w:t>Use following assumptions for PDCCH performance test.</w:t>
            </w:r>
          </w:p>
          <w:p w14:paraId="00F61000" w14:textId="77777777" w:rsidR="00CC77F0" w:rsidRPr="00CC77F0" w:rsidRDefault="00CC77F0" w:rsidP="00CC77F0">
            <w:pPr>
              <w:pStyle w:val="afa"/>
              <w:widowControl/>
              <w:numPr>
                <w:ilvl w:val="0"/>
                <w:numId w:val="23"/>
              </w:numPr>
              <w:shd w:val="clear" w:color="auto" w:fill="FFFFFF"/>
              <w:autoSpaceDE/>
              <w:autoSpaceDN/>
              <w:adjustRightInd/>
              <w:contextualSpacing w:val="0"/>
              <w:rPr>
                <w:i/>
              </w:rPr>
            </w:pPr>
            <w:r w:rsidRPr="00CC77F0">
              <w:rPr>
                <w:rFonts w:hint="eastAsia"/>
                <w:i/>
              </w:rPr>
              <w:t xml:space="preserve">Antenna configuration: 1T2R and </w:t>
            </w:r>
            <w:r w:rsidRPr="00CC77F0">
              <w:rPr>
                <w:i/>
              </w:rPr>
              <w:t>2T2R</w:t>
            </w:r>
          </w:p>
          <w:p w14:paraId="60118CD1" w14:textId="77777777" w:rsidR="00CC77F0" w:rsidRDefault="00CC77F0" w:rsidP="00DB6DD0">
            <w:pPr>
              <w:pStyle w:val="afa"/>
              <w:widowControl/>
              <w:numPr>
                <w:ilvl w:val="0"/>
                <w:numId w:val="23"/>
              </w:numPr>
              <w:shd w:val="clear" w:color="auto" w:fill="FFFFFF"/>
              <w:autoSpaceDE/>
              <w:autoSpaceDN/>
              <w:adjustRightInd/>
              <w:contextualSpacing w:val="0"/>
              <w:rPr>
                <w:i/>
              </w:rPr>
            </w:pPr>
            <w:r w:rsidRPr="00CC77F0">
              <w:rPr>
                <w:rFonts w:hint="eastAsia"/>
                <w:i/>
              </w:rPr>
              <w:t>Aggregation level: 2 and 4 for 1T2R; 8 and 16 for 2T2R</w:t>
            </w:r>
          </w:p>
          <w:p w14:paraId="0B4B3386" w14:textId="3549821E" w:rsidR="00CC77F0" w:rsidRPr="00CC77F0" w:rsidRDefault="00CC77F0" w:rsidP="00CC77F0">
            <w:pPr>
              <w:pStyle w:val="afa"/>
              <w:widowControl/>
              <w:shd w:val="clear" w:color="auto" w:fill="FFFFFF"/>
              <w:autoSpaceDE/>
              <w:autoSpaceDN/>
              <w:adjustRightInd/>
              <w:contextualSpacing w:val="0"/>
              <w:rPr>
                <w:i/>
              </w:rPr>
            </w:pPr>
          </w:p>
        </w:tc>
      </w:tr>
    </w:tbl>
    <w:p w14:paraId="09996DE1" w14:textId="77777777" w:rsidR="00CC77F0" w:rsidRDefault="00CC77F0" w:rsidP="00DB6DD0">
      <w:pPr>
        <w:rPr>
          <w:rFonts w:eastAsiaTheme="minorEastAsia"/>
          <w:lang w:eastAsia="zh-CN"/>
        </w:rPr>
      </w:pPr>
    </w:p>
    <w:p w14:paraId="60973562" w14:textId="531F3FA4" w:rsidR="00423986" w:rsidRDefault="004D3A86" w:rsidP="00DB6DD0">
      <w:pPr>
        <w:rPr>
          <w:rFonts w:eastAsiaTheme="minorEastAsia"/>
          <w:lang w:eastAsia="zh-CN"/>
        </w:rPr>
      </w:pPr>
      <w:r>
        <w:rPr>
          <w:rFonts w:eastAsiaTheme="minorEastAsia" w:hint="eastAsia"/>
          <w:lang w:eastAsia="zh-CN"/>
        </w:rPr>
        <w:t>F</w:t>
      </w:r>
      <w:r w:rsidR="00423986">
        <w:rPr>
          <w:rFonts w:eastAsiaTheme="minorEastAsia"/>
          <w:lang w:eastAsia="zh-CN"/>
        </w:rPr>
        <w:t>or other assumptions we propose to reuse Rel-15 FR2 PDCCH test. As for propagation conditions, we propose to use TDLA5-200 which is same as proposed value in PDSCH test.</w:t>
      </w:r>
    </w:p>
    <w:p w14:paraId="19E41D44" w14:textId="41F4AEAA" w:rsidR="004761E7" w:rsidRDefault="004761E7" w:rsidP="00DB6DD0">
      <w:pPr>
        <w:rPr>
          <w:rFonts w:eastAsiaTheme="minorEastAsia"/>
          <w:lang w:eastAsia="zh-CN"/>
        </w:rPr>
      </w:pPr>
      <w:r>
        <w:rPr>
          <w:rFonts w:eastAsiaTheme="minorEastAsia"/>
          <w:lang w:eastAsia="zh-CN"/>
        </w:rPr>
        <w:t>The proposed simulation assumptions are captured in Table 2-1 and Table 2-2:</w:t>
      </w:r>
    </w:p>
    <w:p w14:paraId="5F43756B" w14:textId="4ADBDD7C" w:rsidR="004761E7" w:rsidRPr="004761E7" w:rsidRDefault="004761E7" w:rsidP="004761E7">
      <w:pPr>
        <w:jc w:val="center"/>
        <w:rPr>
          <w:rFonts w:eastAsiaTheme="minorEastAsia"/>
          <w:b/>
          <w:lang w:eastAsia="zh-CN"/>
        </w:rPr>
      </w:pPr>
      <w:r w:rsidRPr="004761E7">
        <w:rPr>
          <w:rFonts w:eastAsiaTheme="minorEastAsia"/>
          <w:b/>
          <w:lang w:eastAsia="zh-CN"/>
        </w:rPr>
        <w:t xml:space="preserve">Table 2-1: Test parameters for FR2-2 PDCCH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F86F1F" w:rsidRPr="00C25669" w14:paraId="7B42EAA8" w14:textId="77777777" w:rsidTr="00AB1244">
        <w:trPr>
          <w:jc w:val="center"/>
        </w:trPr>
        <w:tc>
          <w:tcPr>
            <w:tcW w:w="3157" w:type="dxa"/>
            <w:tcBorders>
              <w:top w:val="single" w:sz="4" w:space="0" w:color="auto"/>
              <w:left w:val="single" w:sz="4" w:space="0" w:color="auto"/>
              <w:bottom w:val="nil"/>
              <w:right w:val="single" w:sz="4" w:space="0" w:color="auto"/>
            </w:tcBorders>
            <w:vAlign w:val="center"/>
            <w:hideMark/>
          </w:tcPr>
          <w:p w14:paraId="2698D449" w14:textId="77777777" w:rsidR="00F86F1F" w:rsidRPr="00C25669" w:rsidRDefault="00F86F1F" w:rsidP="00AB1244">
            <w:pPr>
              <w:keepNext/>
              <w:keepLines/>
              <w:spacing w:after="0"/>
              <w:jc w:val="center"/>
              <w:rPr>
                <w:rFonts w:ascii="Arial" w:eastAsia="宋体" w:hAnsi="Arial"/>
                <w:b/>
                <w:sz w:val="18"/>
                <w:lang w:eastAsia="zh-CN"/>
              </w:rPr>
            </w:pPr>
            <w:r w:rsidRPr="00C25669">
              <w:rPr>
                <w:rFonts w:ascii="Arial" w:eastAsia="宋体"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014C537" w14:textId="77777777" w:rsidR="00F86F1F" w:rsidRPr="00C25669" w:rsidRDefault="00F86F1F" w:rsidP="00AB1244">
            <w:pPr>
              <w:keepNext/>
              <w:keepLines/>
              <w:spacing w:after="0"/>
              <w:jc w:val="center"/>
              <w:rPr>
                <w:rFonts w:ascii="Arial" w:eastAsia="宋体" w:hAnsi="Arial"/>
                <w:b/>
                <w:sz w:val="18"/>
                <w:lang w:eastAsia="zh-CN"/>
              </w:rPr>
            </w:pPr>
            <w:r w:rsidRPr="00C25669">
              <w:rPr>
                <w:rFonts w:ascii="Arial" w:eastAsia="宋体"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47DEC0DF" w14:textId="77777777" w:rsidR="00F86F1F" w:rsidRPr="00C25669" w:rsidRDefault="00F86F1F" w:rsidP="00AB1244">
            <w:pPr>
              <w:keepNext/>
              <w:keepLines/>
              <w:spacing w:after="0"/>
              <w:jc w:val="center"/>
              <w:rPr>
                <w:rFonts w:ascii="Arial" w:eastAsia="宋体" w:hAnsi="Arial"/>
                <w:b/>
                <w:sz w:val="18"/>
                <w:lang w:eastAsia="zh-CN"/>
              </w:rPr>
            </w:pPr>
            <w:r w:rsidRPr="00C25669">
              <w:rPr>
                <w:rFonts w:ascii="Arial" w:eastAsia="宋体"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479A0872" w14:textId="77777777" w:rsidR="00F86F1F" w:rsidRPr="00C25669" w:rsidRDefault="00F86F1F" w:rsidP="00AB1244">
            <w:pPr>
              <w:keepNext/>
              <w:keepLines/>
              <w:spacing w:after="0"/>
              <w:jc w:val="center"/>
              <w:rPr>
                <w:rFonts w:ascii="Arial" w:eastAsia="宋体" w:hAnsi="Arial"/>
                <w:b/>
                <w:sz w:val="18"/>
                <w:lang w:eastAsia="zh-CN"/>
              </w:rPr>
            </w:pPr>
            <w:r w:rsidRPr="00C25669">
              <w:rPr>
                <w:rFonts w:ascii="Arial" w:eastAsia="宋体" w:hAnsi="Arial"/>
                <w:b/>
                <w:sz w:val="18"/>
                <w:lang w:eastAsia="zh-CN"/>
              </w:rPr>
              <w:t>2 Tx Antenna</w:t>
            </w:r>
          </w:p>
        </w:tc>
      </w:tr>
      <w:tr w:rsidR="00F86F1F" w:rsidRPr="00C25669" w14:paraId="6A218039" w14:textId="77777777" w:rsidTr="00AB124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13128CA" w14:textId="77777777" w:rsidR="00F86F1F" w:rsidRPr="00C25669" w:rsidRDefault="00F86F1F" w:rsidP="00AB1244">
            <w:pPr>
              <w:keepNext/>
              <w:keepLines/>
              <w:spacing w:after="0"/>
              <w:jc w:val="center"/>
              <w:rPr>
                <w:rFonts w:ascii="Arial" w:eastAsia="宋体" w:hAnsi="Arial"/>
                <w:sz w:val="18"/>
              </w:rPr>
            </w:pPr>
            <w:r w:rsidRPr="00C25669">
              <w:rPr>
                <w:rFonts w:ascii="Arial" w:eastAsia="宋体" w:hAnsi="Arial" w:hint="eastAsia"/>
                <w:sz w:val="18"/>
              </w:rPr>
              <w:t xml:space="preserve">TDD </w:t>
            </w:r>
            <w:r w:rsidRPr="00C25669">
              <w:rPr>
                <w:rFonts w:ascii="Arial" w:eastAsia="宋体"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65F6ADAA" w14:textId="77777777" w:rsidR="00F86F1F" w:rsidRPr="00C25669" w:rsidRDefault="00F86F1F" w:rsidP="00AB1244">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434F6D49" w14:textId="77777777" w:rsidR="00F86F1F" w:rsidRDefault="00F86F1F" w:rsidP="00AB1244">
            <w:pPr>
              <w:keepNext/>
              <w:keepLines/>
              <w:spacing w:after="0"/>
              <w:jc w:val="center"/>
              <w:rPr>
                <w:rFonts w:ascii="Arial" w:eastAsia="宋体" w:hAnsi="Arial"/>
                <w:sz w:val="18"/>
              </w:rPr>
            </w:pPr>
            <w:r>
              <w:rPr>
                <w:rFonts w:ascii="Arial" w:eastAsia="宋体" w:hAnsi="Arial"/>
                <w:sz w:val="18"/>
              </w:rPr>
              <w:t>DDDSU</w:t>
            </w:r>
            <w:r w:rsidR="004761E7">
              <w:rPr>
                <w:rFonts w:ascii="Arial" w:eastAsia="宋体" w:hAnsi="Arial"/>
                <w:sz w:val="18"/>
              </w:rPr>
              <w:t xml:space="preserve"> </w:t>
            </w:r>
            <w:r w:rsidR="004761E7" w:rsidRPr="004761E7">
              <w:rPr>
                <w:rFonts w:ascii="Arial" w:eastAsia="宋体" w:hAnsi="Arial"/>
                <w:sz w:val="18"/>
              </w:rPr>
              <w:t>S=10D:2G:2U</w:t>
            </w:r>
            <w:r w:rsidR="004761E7">
              <w:rPr>
                <w:rFonts w:ascii="Arial" w:eastAsia="宋体" w:hAnsi="Arial"/>
                <w:sz w:val="18"/>
              </w:rPr>
              <w:t xml:space="preserve"> for 120kHz SCS</w:t>
            </w:r>
          </w:p>
          <w:p w14:paraId="43713C42" w14:textId="128B57E4" w:rsidR="004761E7" w:rsidRPr="00C25669" w:rsidRDefault="004761E7" w:rsidP="00AB1244">
            <w:pPr>
              <w:keepNext/>
              <w:keepLines/>
              <w:spacing w:after="0"/>
              <w:jc w:val="center"/>
              <w:rPr>
                <w:rFonts w:ascii="Arial" w:eastAsia="宋体" w:hAnsi="Arial"/>
                <w:sz w:val="18"/>
              </w:rPr>
            </w:pPr>
            <w:r w:rsidRPr="004761E7">
              <w:rPr>
                <w:rFonts w:ascii="Arial" w:eastAsia="宋体" w:hAnsi="Arial"/>
                <w:sz w:val="18"/>
              </w:rPr>
              <w:t>14D2S4U, S1=12D:2G:0U, S2=0D:6G:8U for 480kHz SCS</w:t>
            </w:r>
          </w:p>
        </w:tc>
      </w:tr>
      <w:tr w:rsidR="00F86F1F" w:rsidRPr="00C25669" w14:paraId="2E5D3A19" w14:textId="77777777" w:rsidTr="00AB124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2240F927" w14:textId="77777777" w:rsidR="00F86F1F" w:rsidRPr="00C25669" w:rsidRDefault="00F86F1F" w:rsidP="00AB1244">
            <w:pPr>
              <w:keepNext/>
              <w:keepLines/>
              <w:spacing w:after="0"/>
              <w:jc w:val="center"/>
              <w:rPr>
                <w:rFonts w:ascii="Arial" w:eastAsia="宋体" w:hAnsi="Arial"/>
                <w:sz w:val="18"/>
              </w:rPr>
            </w:pPr>
            <w:r w:rsidRPr="00C25669">
              <w:rPr>
                <w:rFonts w:ascii="Arial" w:eastAsia="宋体"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31A31CF8" w14:textId="77777777" w:rsidR="00F86F1F" w:rsidRPr="00C25669" w:rsidRDefault="00F86F1F" w:rsidP="00AB1244">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599B1ABA" w14:textId="77777777" w:rsidR="00F86F1F" w:rsidRPr="00C25669" w:rsidRDefault="00F86F1F" w:rsidP="00AB1244">
            <w:pPr>
              <w:keepNext/>
              <w:keepLines/>
              <w:spacing w:after="0"/>
              <w:jc w:val="center"/>
              <w:rPr>
                <w:rFonts w:ascii="Arial" w:eastAsia="宋体" w:hAnsi="Arial"/>
                <w:sz w:val="18"/>
              </w:rPr>
            </w:pPr>
            <w:r w:rsidRPr="00C25669">
              <w:rPr>
                <w:rFonts w:ascii="Arial" w:eastAsia="宋体" w:hAnsi="Arial"/>
                <w:sz w:val="18"/>
              </w:rPr>
              <w:t>Interleaved</w:t>
            </w:r>
          </w:p>
        </w:tc>
      </w:tr>
      <w:tr w:rsidR="00F86F1F" w:rsidRPr="00C25669" w14:paraId="5BA1B3C6" w14:textId="77777777" w:rsidTr="00AB124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98A9378" w14:textId="77777777" w:rsidR="00F86F1F" w:rsidRPr="00C25669" w:rsidRDefault="00F86F1F" w:rsidP="00AB1244">
            <w:pPr>
              <w:keepNext/>
              <w:keepLines/>
              <w:spacing w:after="0"/>
              <w:jc w:val="center"/>
              <w:rPr>
                <w:rFonts w:ascii="Arial" w:eastAsia="宋体" w:hAnsi="Arial"/>
                <w:sz w:val="18"/>
              </w:rPr>
            </w:pPr>
            <w:r w:rsidRPr="00C25669">
              <w:rPr>
                <w:rFonts w:ascii="Arial" w:eastAsia="宋体"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644839E2" w14:textId="77777777" w:rsidR="00F86F1F" w:rsidRPr="00C25669" w:rsidRDefault="00F86F1F" w:rsidP="00AB1244">
            <w:pPr>
              <w:keepNext/>
              <w:keepLines/>
              <w:spacing w:after="0"/>
              <w:jc w:val="center"/>
              <w:rPr>
                <w:rFonts w:ascii="Arial" w:eastAsia="宋体"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1E18465" w14:textId="46E5DC3B" w:rsidR="00F86F1F" w:rsidRPr="00C25669" w:rsidRDefault="004761E7" w:rsidP="00AB1244">
            <w:pPr>
              <w:keepNext/>
              <w:keepLines/>
              <w:spacing w:after="0"/>
              <w:jc w:val="center"/>
              <w:rPr>
                <w:rFonts w:ascii="Arial" w:eastAsia="宋体" w:hAnsi="Arial"/>
                <w:sz w:val="18"/>
              </w:rPr>
            </w:pPr>
            <w:r>
              <w:rPr>
                <w:rFonts w:ascii="Arial" w:eastAsia="宋体" w:hAnsi="Arial" w:hint="eastAsia"/>
                <w:sz w:val="18"/>
              </w:rPr>
              <w:t>2 for test 1</w:t>
            </w:r>
            <w:r>
              <w:rPr>
                <w:rFonts w:ascii="Arial" w:eastAsia="宋体" w:hAnsi="Arial"/>
                <w:sz w:val="18"/>
              </w:rPr>
              <w:t xml:space="preserve"> and 5</w:t>
            </w:r>
          </w:p>
          <w:p w14:paraId="03A0E2BF" w14:textId="187FD69A" w:rsidR="00F86F1F" w:rsidRPr="00C25669" w:rsidRDefault="004761E7" w:rsidP="00AB1244">
            <w:pPr>
              <w:keepNext/>
              <w:keepLines/>
              <w:spacing w:after="0"/>
              <w:jc w:val="center"/>
              <w:rPr>
                <w:rFonts w:ascii="Arial" w:eastAsia="宋体" w:hAnsi="Arial"/>
                <w:sz w:val="18"/>
              </w:rPr>
            </w:pPr>
            <w:r>
              <w:rPr>
                <w:rFonts w:ascii="Arial" w:eastAsia="宋体" w:hAnsi="Arial" w:hint="eastAsia"/>
                <w:sz w:val="18"/>
              </w:rPr>
              <w:t xml:space="preserve">6 for test </w:t>
            </w:r>
            <w:r w:rsidR="00F86F1F" w:rsidRPr="00C25669">
              <w:rPr>
                <w:rFonts w:ascii="Arial" w:eastAsia="宋体" w:hAnsi="Arial" w:hint="eastAsia"/>
                <w:sz w:val="18"/>
              </w:rPr>
              <w:t>2</w:t>
            </w:r>
            <w:r>
              <w:rPr>
                <w:rFonts w:ascii="Arial" w:eastAsia="宋体" w:hAnsi="Arial"/>
                <w:sz w:val="18"/>
              </w:rPr>
              <w:t xml:space="preserve"> and 6</w:t>
            </w:r>
          </w:p>
        </w:tc>
        <w:tc>
          <w:tcPr>
            <w:tcW w:w="1391" w:type="dxa"/>
            <w:tcBorders>
              <w:top w:val="single" w:sz="4" w:space="0" w:color="auto"/>
              <w:left w:val="single" w:sz="4" w:space="0" w:color="auto"/>
              <w:bottom w:val="single" w:sz="4" w:space="0" w:color="auto"/>
              <w:right w:val="single" w:sz="4" w:space="0" w:color="auto"/>
            </w:tcBorders>
            <w:vAlign w:val="center"/>
          </w:tcPr>
          <w:p w14:paraId="4E277AE0" w14:textId="77777777" w:rsidR="00F86F1F" w:rsidRPr="00C25669" w:rsidRDefault="00F86F1F" w:rsidP="00AB1244">
            <w:pPr>
              <w:keepNext/>
              <w:keepLines/>
              <w:spacing w:after="0"/>
              <w:jc w:val="center"/>
              <w:rPr>
                <w:rFonts w:ascii="Arial" w:eastAsia="宋体" w:hAnsi="Arial" w:cs="Arial"/>
                <w:sz w:val="18"/>
              </w:rPr>
            </w:pPr>
            <w:r w:rsidRPr="00C25669">
              <w:rPr>
                <w:rFonts w:ascii="Arial" w:eastAsia="宋体" w:hAnsi="Arial" w:cs="Arial" w:hint="eastAsia"/>
                <w:sz w:val="18"/>
              </w:rPr>
              <w:t>2</w:t>
            </w:r>
          </w:p>
        </w:tc>
      </w:tr>
      <w:tr w:rsidR="00F86F1F" w:rsidRPr="00C25669" w14:paraId="15B79F28" w14:textId="77777777" w:rsidTr="00AB124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657A88F2" w14:textId="77777777" w:rsidR="00F86F1F" w:rsidRPr="00C25669" w:rsidRDefault="00F86F1F" w:rsidP="00AB1244">
            <w:pPr>
              <w:keepNext/>
              <w:keepLines/>
              <w:spacing w:after="0"/>
              <w:jc w:val="center"/>
              <w:rPr>
                <w:rFonts w:ascii="Arial" w:eastAsia="宋体" w:hAnsi="Arial"/>
                <w:sz w:val="18"/>
              </w:rPr>
            </w:pPr>
            <w:r w:rsidRPr="00C25669">
              <w:rPr>
                <w:rFonts w:ascii="Arial" w:eastAsia="宋体"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28E499D6" w14:textId="77777777" w:rsidR="00F86F1F" w:rsidRPr="00C25669" w:rsidRDefault="00F86F1F" w:rsidP="00AB1244">
            <w:pPr>
              <w:keepNext/>
              <w:keepLines/>
              <w:spacing w:after="0"/>
              <w:jc w:val="center"/>
              <w:rPr>
                <w:rFonts w:ascii="Arial" w:eastAsia="宋体"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64EE6C20" w14:textId="01292C3B" w:rsidR="00F86F1F" w:rsidRPr="00C25669" w:rsidRDefault="00F86F1F" w:rsidP="00AB1244">
            <w:pPr>
              <w:keepNext/>
              <w:keepLines/>
              <w:spacing w:after="0"/>
              <w:jc w:val="center"/>
              <w:rPr>
                <w:rFonts w:ascii="Arial" w:eastAsia="宋体" w:hAnsi="Arial"/>
                <w:sz w:val="18"/>
              </w:rPr>
            </w:pPr>
            <w:r w:rsidRPr="00C25669">
              <w:rPr>
                <w:rFonts w:ascii="Arial" w:eastAsia="宋体" w:hAnsi="Arial" w:hint="eastAsia"/>
                <w:sz w:val="18"/>
              </w:rPr>
              <w:t>3 for test 1</w:t>
            </w:r>
            <w:r w:rsidR="004761E7">
              <w:rPr>
                <w:rFonts w:ascii="Arial" w:eastAsia="宋体" w:hAnsi="Arial"/>
                <w:sz w:val="18"/>
              </w:rPr>
              <w:t xml:space="preserve"> and 5</w:t>
            </w:r>
          </w:p>
          <w:p w14:paraId="29B6E91C" w14:textId="2DCA14C4" w:rsidR="00F86F1F" w:rsidRPr="00C25669" w:rsidRDefault="004761E7" w:rsidP="004761E7">
            <w:pPr>
              <w:keepNext/>
              <w:keepLines/>
              <w:spacing w:after="0"/>
              <w:jc w:val="center"/>
              <w:rPr>
                <w:rFonts w:ascii="Arial" w:eastAsia="宋体" w:hAnsi="Arial"/>
                <w:sz w:val="18"/>
              </w:rPr>
            </w:pPr>
            <w:r>
              <w:rPr>
                <w:rFonts w:ascii="Arial" w:eastAsia="宋体" w:hAnsi="Arial" w:hint="eastAsia"/>
                <w:sz w:val="18"/>
              </w:rPr>
              <w:t xml:space="preserve">2 for test </w:t>
            </w:r>
            <w:r>
              <w:rPr>
                <w:rFonts w:ascii="Arial" w:eastAsia="宋体" w:hAnsi="Arial"/>
                <w:sz w:val="18"/>
              </w:rPr>
              <w:t>2 and 6</w:t>
            </w:r>
          </w:p>
        </w:tc>
        <w:tc>
          <w:tcPr>
            <w:tcW w:w="1391" w:type="dxa"/>
            <w:tcBorders>
              <w:top w:val="single" w:sz="4" w:space="0" w:color="auto"/>
              <w:left w:val="single" w:sz="4" w:space="0" w:color="auto"/>
              <w:bottom w:val="single" w:sz="4" w:space="0" w:color="auto"/>
              <w:right w:val="single" w:sz="4" w:space="0" w:color="auto"/>
            </w:tcBorders>
            <w:vAlign w:val="center"/>
          </w:tcPr>
          <w:p w14:paraId="691996B5" w14:textId="77777777" w:rsidR="00F86F1F" w:rsidRPr="00C25669" w:rsidRDefault="00F86F1F" w:rsidP="00AB1244">
            <w:pPr>
              <w:keepNext/>
              <w:keepLines/>
              <w:spacing w:after="0"/>
              <w:jc w:val="center"/>
              <w:rPr>
                <w:rFonts w:ascii="Arial" w:eastAsia="宋体" w:hAnsi="Arial" w:cs="Arial"/>
                <w:sz w:val="18"/>
              </w:rPr>
            </w:pPr>
            <w:r w:rsidRPr="00C25669">
              <w:rPr>
                <w:rFonts w:ascii="Arial" w:eastAsia="宋体" w:hAnsi="Arial" w:cs="Arial" w:hint="eastAsia"/>
                <w:sz w:val="18"/>
              </w:rPr>
              <w:t>3</w:t>
            </w:r>
          </w:p>
        </w:tc>
      </w:tr>
      <w:tr w:rsidR="00F86F1F" w:rsidRPr="00C25669" w14:paraId="56F74C9F" w14:textId="77777777" w:rsidTr="00AB124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618F9B" w14:textId="77777777" w:rsidR="00F86F1F" w:rsidRPr="00C25669" w:rsidRDefault="00F86F1F" w:rsidP="00AB1244">
            <w:pPr>
              <w:keepNext/>
              <w:keepLines/>
              <w:spacing w:after="0"/>
              <w:jc w:val="center"/>
              <w:rPr>
                <w:rFonts w:ascii="Arial" w:eastAsia="宋体" w:hAnsi="Arial"/>
                <w:sz w:val="18"/>
              </w:rPr>
            </w:pPr>
            <w:r w:rsidRPr="00C25669">
              <w:rPr>
                <w:rFonts w:ascii="Arial" w:eastAsia="宋体" w:hAnsi="Arial"/>
                <w:sz w:val="18"/>
              </w:rPr>
              <w:t xml:space="preserve">Shift </w:t>
            </w:r>
            <w:r w:rsidRPr="00C25669">
              <w:rPr>
                <w:rFonts w:ascii="Arial" w:eastAsia="宋体" w:hAnsi="Arial" w:hint="eastAsia"/>
                <w:sz w:val="18"/>
              </w:rPr>
              <w:t>i</w:t>
            </w:r>
            <w:r w:rsidRPr="00C25669">
              <w:rPr>
                <w:rFonts w:ascii="Arial" w:eastAsia="宋体"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79CF117C" w14:textId="77777777" w:rsidR="00F86F1F" w:rsidRPr="00C25669" w:rsidRDefault="00F86F1F" w:rsidP="00AB1244">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17DEBCA2" w14:textId="77777777" w:rsidR="00F86F1F" w:rsidRPr="00C25669" w:rsidRDefault="00F86F1F" w:rsidP="00AB1244">
            <w:pPr>
              <w:keepNext/>
              <w:keepLines/>
              <w:spacing w:after="0"/>
              <w:jc w:val="center"/>
              <w:rPr>
                <w:rFonts w:ascii="Arial" w:eastAsia="宋体" w:hAnsi="Arial"/>
                <w:sz w:val="18"/>
              </w:rPr>
            </w:pPr>
            <w:r w:rsidRPr="00C25669">
              <w:rPr>
                <w:rFonts w:ascii="Arial" w:eastAsia="宋体" w:hAnsi="Arial" w:hint="eastAsia"/>
                <w:sz w:val="18"/>
              </w:rPr>
              <w:t>0</w:t>
            </w:r>
          </w:p>
        </w:tc>
      </w:tr>
    </w:tbl>
    <w:p w14:paraId="284B3041" w14:textId="77777777" w:rsidR="00F86F1F" w:rsidRDefault="00F86F1F" w:rsidP="00DB6DD0">
      <w:pPr>
        <w:rPr>
          <w:rFonts w:eastAsiaTheme="minorEastAsia"/>
          <w:lang w:eastAsia="zh-CN"/>
        </w:rPr>
      </w:pPr>
    </w:p>
    <w:p w14:paraId="2EF4C931" w14:textId="44F54129" w:rsidR="004761E7" w:rsidRDefault="004761E7" w:rsidP="004761E7">
      <w:pPr>
        <w:jc w:val="center"/>
        <w:rPr>
          <w:rFonts w:eastAsiaTheme="minorEastAsia"/>
          <w:lang w:eastAsia="zh-CN"/>
        </w:rPr>
      </w:pPr>
      <w:r w:rsidRPr="004761E7">
        <w:rPr>
          <w:rFonts w:eastAsiaTheme="minorEastAsia"/>
          <w:b/>
          <w:lang w:eastAsia="zh-CN"/>
        </w:rPr>
        <w:t>Table 2-</w:t>
      </w:r>
      <w:r>
        <w:rPr>
          <w:rFonts w:eastAsiaTheme="minorEastAsia"/>
          <w:b/>
          <w:lang w:eastAsia="zh-CN"/>
        </w:rPr>
        <w:t>2</w:t>
      </w:r>
      <w:r w:rsidRPr="004761E7">
        <w:rPr>
          <w:rFonts w:eastAsiaTheme="minorEastAsia"/>
          <w:b/>
          <w:lang w:eastAsia="zh-CN"/>
        </w:rPr>
        <w:t xml:space="preserve">: </w:t>
      </w:r>
      <w:r w:rsidR="00C02A2C">
        <w:rPr>
          <w:rFonts w:eastAsiaTheme="minorEastAsia"/>
          <w:b/>
          <w:lang w:eastAsia="zh-CN"/>
        </w:rPr>
        <w:t>Proposed c</w:t>
      </w:r>
      <w:r>
        <w:rPr>
          <w:rFonts w:eastAsiaTheme="minorEastAsia"/>
          <w:b/>
          <w:lang w:eastAsia="zh-CN"/>
        </w:rPr>
        <w:t>ases for PDCCH</w:t>
      </w:r>
    </w:p>
    <w:tbl>
      <w:tblPr>
        <w:tblW w:w="10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706"/>
        <w:gridCol w:w="1136"/>
        <w:gridCol w:w="1087"/>
        <w:gridCol w:w="1087"/>
        <w:gridCol w:w="1276"/>
        <w:gridCol w:w="1267"/>
        <w:gridCol w:w="777"/>
        <w:gridCol w:w="1206"/>
        <w:gridCol w:w="1366"/>
      </w:tblGrid>
      <w:tr w:rsidR="00526185" w:rsidRPr="00C25669" w14:paraId="02D87201" w14:textId="77777777" w:rsidTr="00F84FE2">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560B6E" w14:textId="77777777" w:rsidR="00526185" w:rsidRPr="00C25669" w:rsidRDefault="00526185" w:rsidP="00AB1244">
            <w:pPr>
              <w:keepNext/>
              <w:keepLines/>
              <w:spacing w:after="0"/>
              <w:jc w:val="center"/>
              <w:rPr>
                <w:rFonts w:ascii="Arial" w:eastAsia="宋体" w:hAnsi="Arial"/>
                <w:b/>
                <w:sz w:val="18"/>
                <w:lang w:eastAsia="zh-CN"/>
              </w:rPr>
            </w:pPr>
            <w:r w:rsidRPr="00C25669">
              <w:rPr>
                <w:rFonts w:ascii="Arial" w:eastAsia="宋体" w:hAnsi="Arial"/>
                <w:b/>
                <w:sz w:val="18"/>
              </w:rPr>
              <w:t xml:space="preserve">Test </w:t>
            </w:r>
            <w:r w:rsidRPr="00C25669">
              <w:rPr>
                <w:rFonts w:ascii="Arial" w:eastAsia="宋体" w:hAnsi="Arial"/>
                <w:b/>
                <w:sz w:val="18"/>
                <w:lang w:eastAsia="zh-CN"/>
              </w:rPr>
              <w:t>number</w:t>
            </w:r>
          </w:p>
        </w:tc>
        <w:tc>
          <w:tcPr>
            <w:tcW w:w="0" w:type="auto"/>
            <w:tcBorders>
              <w:top w:val="single" w:sz="4" w:space="0" w:color="auto"/>
              <w:left w:val="single" w:sz="4" w:space="0" w:color="auto"/>
              <w:right w:val="single" w:sz="4" w:space="0" w:color="auto"/>
            </w:tcBorders>
          </w:tcPr>
          <w:p w14:paraId="466F6EB2" w14:textId="77777777" w:rsidR="00526185" w:rsidRDefault="00526185" w:rsidP="00AB1244">
            <w:pPr>
              <w:keepNext/>
              <w:keepLines/>
              <w:spacing w:after="0"/>
              <w:jc w:val="center"/>
              <w:rPr>
                <w:rFonts w:ascii="Arial" w:eastAsia="宋体" w:hAnsi="Arial"/>
                <w:b/>
                <w:sz w:val="18"/>
              </w:rPr>
            </w:pPr>
          </w:p>
          <w:p w14:paraId="7B29E3B5" w14:textId="77777777" w:rsidR="00526185" w:rsidRDefault="00526185" w:rsidP="00F86F1F">
            <w:pPr>
              <w:keepNext/>
              <w:keepLines/>
              <w:spacing w:after="0"/>
              <w:jc w:val="center"/>
              <w:rPr>
                <w:rFonts w:ascii="Arial" w:eastAsia="宋体" w:hAnsi="Arial"/>
                <w:b/>
                <w:sz w:val="18"/>
              </w:rPr>
            </w:pPr>
            <w:r>
              <w:rPr>
                <w:rFonts w:ascii="Arial" w:eastAsia="宋体" w:hAnsi="Arial"/>
                <w:b/>
                <w:sz w:val="18"/>
              </w:rPr>
              <w:t>SCS</w:t>
            </w:r>
          </w:p>
          <w:p w14:paraId="38F4C36F" w14:textId="1ECC59E6" w:rsidR="00526185" w:rsidRPr="00C25669" w:rsidRDefault="00526185" w:rsidP="00F86F1F">
            <w:pPr>
              <w:keepNext/>
              <w:keepLines/>
              <w:spacing w:after="0"/>
              <w:jc w:val="center"/>
              <w:rPr>
                <w:rFonts w:ascii="Arial" w:eastAsia="宋体" w:hAnsi="Arial"/>
                <w:b/>
                <w:sz w:val="18"/>
              </w:rPr>
            </w:pPr>
            <w:r w:rsidRPr="00C25669">
              <w:rPr>
                <w:rFonts w:ascii="Arial" w:eastAsia="宋体" w:hAnsi="Arial" w:hint="eastAsia"/>
                <w:b/>
                <w:sz w:val="18"/>
                <w:lang w:eastAsia="zh-CN"/>
              </w:rPr>
              <w:t>(</w:t>
            </w:r>
            <w:r w:rsidRPr="00C25669">
              <w:rPr>
                <w:rFonts w:ascii="Arial" w:eastAsia="宋体" w:hAnsi="Arial" w:hint="eastAsia"/>
                <w:b/>
                <w:sz w:val="18"/>
              </w:rPr>
              <w:t>MHz</w:t>
            </w:r>
            <w:r w:rsidRPr="00C25669">
              <w:rPr>
                <w:rFonts w:ascii="Arial" w:eastAsia="宋体" w:hAnsi="Arial" w:hint="eastAsia"/>
                <w:b/>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56AD" w14:textId="6D5D8CF0" w:rsidR="00526185" w:rsidRPr="00C25669" w:rsidRDefault="00526185" w:rsidP="00AB1244">
            <w:pPr>
              <w:keepNext/>
              <w:keepLines/>
              <w:spacing w:after="0"/>
              <w:jc w:val="center"/>
              <w:rPr>
                <w:rFonts w:ascii="Arial" w:eastAsia="宋体" w:hAnsi="Arial"/>
                <w:b/>
                <w:sz w:val="18"/>
                <w:lang w:eastAsia="zh-CN"/>
              </w:rPr>
            </w:pPr>
            <w:r w:rsidRPr="00C25669">
              <w:rPr>
                <w:rFonts w:ascii="Arial" w:eastAsia="宋体" w:hAnsi="Arial"/>
                <w:b/>
                <w:sz w:val="18"/>
              </w:rPr>
              <w:t>Bandwidth</w:t>
            </w:r>
            <w:r w:rsidRPr="00C25669">
              <w:rPr>
                <w:rFonts w:ascii="Arial" w:eastAsia="宋体" w:hAnsi="Arial" w:hint="eastAsia"/>
                <w:b/>
                <w:sz w:val="18"/>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6EAE8" w14:textId="77777777" w:rsidR="00526185" w:rsidRPr="00C25669" w:rsidRDefault="00526185" w:rsidP="00AB1244">
            <w:pPr>
              <w:keepNext/>
              <w:keepLines/>
              <w:spacing w:after="0"/>
              <w:jc w:val="center"/>
              <w:rPr>
                <w:rFonts w:ascii="Arial" w:eastAsia="宋体" w:hAnsi="Arial"/>
                <w:b/>
                <w:sz w:val="18"/>
                <w:lang w:eastAsia="zh-CN"/>
              </w:rPr>
            </w:pPr>
            <w:r w:rsidRPr="00C25669">
              <w:rPr>
                <w:rFonts w:ascii="Arial" w:eastAsia="宋体" w:hAnsi="Arial"/>
                <w:b/>
                <w:sz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ED21A" w14:textId="77777777" w:rsidR="00526185" w:rsidRPr="00C25669" w:rsidRDefault="00526185" w:rsidP="00AB1244">
            <w:pPr>
              <w:keepNext/>
              <w:keepLines/>
              <w:spacing w:after="0"/>
              <w:jc w:val="center"/>
              <w:rPr>
                <w:rFonts w:ascii="Arial" w:eastAsia="宋体" w:hAnsi="Arial"/>
                <w:b/>
                <w:sz w:val="18"/>
                <w:lang w:eastAsia="zh-CN"/>
              </w:rPr>
            </w:pPr>
            <w:r w:rsidRPr="00C25669">
              <w:rPr>
                <w:rFonts w:ascii="Arial" w:eastAsia="宋体" w:hAnsi="Arial"/>
                <w:b/>
                <w:sz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EE0D3" w14:textId="77777777" w:rsidR="00526185" w:rsidRPr="00C25669" w:rsidRDefault="00526185" w:rsidP="00AB1244">
            <w:pPr>
              <w:keepNext/>
              <w:keepLines/>
              <w:spacing w:after="0"/>
              <w:jc w:val="center"/>
              <w:rPr>
                <w:rFonts w:ascii="Arial" w:eastAsia="宋体" w:hAnsi="Arial"/>
                <w:b/>
                <w:sz w:val="18"/>
                <w:lang w:eastAsia="zh-CN"/>
              </w:rPr>
            </w:pPr>
            <w:r w:rsidRPr="00C25669">
              <w:rPr>
                <w:rFonts w:ascii="Arial" w:eastAsia="宋体" w:hAnsi="Arial"/>
                <w:b/>
                <w:sz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D5F3C" w14:textId="77777777" w:rsidR="00526185" w:rsidRPr="00C25669" w:rsidRDefault="00526185" w:rsidP="00AB1244">
            <w:pPr>
              <w:keepNext/>
              <w:keepLines/>
              <w:spacing w:after="0"/>
              <w:jc w:val="center"/>
              <w:rPr>
                <w:rFonts w:ascii="Arial" w:eastAsia="宋体" w:hAnsi="Arial"/>
                <w:b/>
                <w:sz w:val="18"/>
              </w:rPr>
            </w:pPr>
            <w:r w:rsidRPr="00C25669">
              <w:rPr>
                <w:rFonts w:ascii="Arial" w:eastAsia="宋体" w:hAnsi="Arial"/>
                <w:b/>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94DB3E1" w14:textId="77777777" w:rsidR="00526185" w:rsidRDefault="00526185" w:rsidP="00AB1244">
            <w:pPr>
              <w:keepNext/>
              <w:keepLines/>
              <w:spacing w:after="0"/>
              <w:jc w:val="center"/>
              <w:rPr>
                <w:rFonts w:ascii="Arial" w:eastAsia="宋体" w:hAnsi="Arial"/>
                <w:b/>
                <w:sz w:val="18"/>
              </w:rPr>
            </w:pPr>
          </w:p>
          <w:p w14:paraId="087554D2" w14:textId="77777777" w:rsidR="00526185" w:rsidRDefault="00526185" w:rsidP="00AB1244">
            <w:pPr>
              <w:keepNext/>
              <w:keepLines/>
              <w:spacing w:after="0"/>
              <w:jc w:val="center"/>
              <w:rPr>
                <w:rFonts w:ascii="Arial" w:eastAsia="宋体" w:hAnsi="Arial"/>
                <w:b/>
                <w:sz w:val="18"/>
                <w:lang w:eastAsia="zh-CN"/>
              </w:rPr>
            </w:pPr>
            <w:r>
              <w:rPr>
                <w:rFonts w:ascii="Arial" w:eastAsia="宋体" w:hAnsi="Arial" w:hint="eastAsia"/>
                <w:b/>
                <w:sz w:val="18"/>
                <w:lang w:eastAsia="zh-CN"/>
              </w:rPr>
              <w:t>D</w:t>
            </w:r>
            <w:r>
              <w:rPr>
                <w:rFonts w:ascii="Arial" w:eastAsia="宋体" w:hAnsi="Arial"/>
                <w:b/>
                <w:sz w:val="18"/>
                <w:lang w:eastAsia="zh-CN"/>
              </w:rPr>
              <w:t xml:space="preserve">CI </w:t>
            </w:r>
          </w:p>
          <w:p w14:paraId="4095BC05" w14:textId="1843A14F" w:rsidR="00526185" w:rsidRPr="00C25669" w:rsidRDefault="00526185" w:rsidP="00AB1244">
            <w:pPr>
              <w:keepNext/>
              <w:keepLines/>
              <w:spacing w:after="0"/>
              <w:jc w:val="center"/>
              <w:rPr>
                <w:rFonts w:ascii="Arial" w:eastAsia="宋体" w:hAnsi="Arial"/>
                <w:b/>
                <w:sz w:val="18"/>
                <w:lang w:eastAsia="zh-CN"/>
              </w:rPr>
            </w:pPr>
            <w:r>
              <w:rPr>
                <w:rFonts w:ascii="Arial" w:eastAsia="宋体" w:hAnsi="Arial"/>
                <w:b/>
                <w:sz w:val="18"/>
                <w:lang w:eastAsia="zh-CN"/>
              </w:rPr>
              <w:t>format</w:t>
            </w:r>
          </w:p>
        </w:tc>
        <w:tc>
          <w:tcPr>
            <w:tcW w:w="1206" w:type="dxa"/>
            <w:tcBorders>
              <w:top w:val="single" w:sz="4" w:space="0" w:color="auto"/>
              <w:left w:val="single" w:sz="4" w:space="0" w:color="auto"/>
              <w:bottom w:val="single" w:sz="4" w:space="0" w:color="auto"/>
              <w:right w:val="single" w:sz="4" w:space="0" w:color="auto"/>
            </w:tcBorders>
          </w:tcPr>
          <w:p w14:paraId="515670EA" w14:textId="77777777" w:rsidR="00526185" w:rsidRDefault="00526185" w:rsidP="00AB1244">
            <w:pPr>
              <w:keepNext/>
              <w:keepLines/>
              <w:spacing w:after="0"/>
              <w:jc w:val="center"/>
              <w:rPr>
                <w:rFonts w:ascii="Arial" w:eastAsia="宋体" w:hAnsi="Arial"/>
                <w:b/>
                <w:sz w:val="18"/>
              </w:rPr>
            </w:pPr>
          </w:p>
          <w:p w14:paraId="6E920146" w14:textId="77777777" w:rsidR="00526185" w:rsidRDefault="00526185" w:rsidP="00AB1244">
            <w:pPr>
              <w:keepNext/>
              <w:keepLines/>
              <w:spacing w:after="0"/>
              <w:jc w:val="center"/>
              <w:rPr>
                <w:rFonts w:ascii="Arial" w:eastAsia="宋体" w:hAnsi="Arial"/>
                <w:b/>
                <w:sz w:val="18"/>
                <w:lang w:eastAsia="zh-CN"/>
              </w:rPr>
            </w:pPr>
            <w:r>
              <w:rPr>
                <w:rFonts w:ascii="Arial" w:eastAsia="宋体" w:hAnsi="Arial" w:hint="eastAsia"/>
                <w:b/>
                <w:sz w:val="18"/>
                <w:lang w:eastAsia="zh-CN"/>
              </w:rPr>
              <w:t>I</w:t>
            </w:r>
            <w:r>
              <w:rPr>
                <w:rFonts w:ascii="Arial" w:eastAsia="宋体" w:hAnsi="Arial"/>
                <w:b/>
                <w:sz w:val="18"/>
                <w:lang w:eastAsia="zh-CN"/>
              </w:rPr>
              <w:t>nformation</w:t>
            </w:r>
          </w:p>
          <w:p w14:paraId="0C7C89AC" w14:textId="465F6FD8" w:rsidR="00526185" w:rsidRPr="00C25669" w:rsidRDefault="00526185" w:rsidP="00AB1244">
            <w:pPr>
              <w:keepNext/>
              <w:keepLines/>
              <w:spacing w:after="0"/>
              <w:jc w:val="center"/>
              <w:rPr>
                <w:rFonts w:ascii="Arial" w:eastAsia="宋体" w:hAnsi="Arial"/>
                <w:b/>
                <w:sz w:val="18"/>
                <w:lang w:eastAsia="zh-CN"/>
              </w:rPr>
            </w:pPr>
            <w:r>
              <w:rPr>
                <w:rFonts w:ascii="Arial" w:eastAsia="宋体" w:hAnsi="Arial"/>
                <w:b/>
                <w:sz w:val="18"/>
                <w:lang w:eastAsia="zh-CN"/>
              </w:rPr>
              <w:t>Bit</w:t>
            </w:r>
          </w:p>
        </w:tc>
        <w:tc>
          <w:tcPr>
            <w:tcW w:w="1366" w:type="dxa"/>
            <w:tcBorders>
              <w:top w:val="single" w:sz="4" w:space="0" w:color="auto"/>
              <w:left w:val="single" w:sz="4" w:space="0" w:color="auto"/>
              <w:bottom w:val="single" w:sz="4" w:space="0" w:color="auto"/>
              <w:right w:val="single" w:sz="4" w:space="0" w:color="auto"/>
            </w:tcBorders>
            <w:vAlign w:val="center"/>
            <w:hideMark/>
          </w:tcPr>
          <w:p w14:paraId="4CFB449B" w14:textId="2C1DC0DC" w:rsidR="00526185" w:rsidRPr="00C25669" w:rsidRDefault="00526185" w:rsidP="00AB1244">
            <w:pPr>
              <w:keepNext/>
              <w:keepLines/>
              <w:spacing w:after="0"/>
              <w:jc w:val="center"/>
              <w:rPr>
                <w:rFonts w:ascii="Arial" w:eastAsia="宋体" w:hAnsi="Arial"/>
                <w:b/>
                <w:sz w:val="18"/>
              </w:rPr>
            </w:pPr>
            <w:r w:rsidRPr="00C25669">
              <w:rPr>
                <w:rFonts w:ascii="Arial" w:eastAsia="宋体" w:hAnsi="Arial"/>
                <w:b/>
                <w:sz w:val="18"/>
              </w:rPr>
              <w:t>Antenna configuration and correlation Matrix</w:t>
            </w:r>
          </w:p>
        </w:tc>
      </w:tr>
      <w:tr w:rsidR="00526185" w:rsidRPr="00C25669" w14:paraId="5A71502D" w14:textId="77777777" w:rsidTr="00F84FE2">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2F6CB08C" w14:textId="76367043"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7D72CF9" w14:textId="4281513C"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77BDB7A8" w14:textId="3B647487"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tcPr>
          <w:p w14:paraId="443BAF34" w14:textId="3BF67204"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0BD2B71" w14:textId="24B1559E"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60 (40)</w:t>
            </w:r>
          </w:p>
        </w:tc>
        <w:tc>
          <w:tcPr>
            <w:tcW w:w="0" w:type="auto"/>
            <w:tcBorders>
              <w:top w:val="single" w:sz="4" w:space="0" w:color="auto"/>
              <w:left w:val="single" w:sz="4" w:space="0" w:color="auto"/>
              <w:bottom w:val="single" w:sz="4" w:space="0" w:color="auto"/>
              <w:right w:val="single" w:sz="4" w:space="0" w:color="auto"/>
            </w:tcBorders>
          </w:tcPr>
          <w:p w14:paraId="343867D1" w14:textId="41676D62" w:rsidR="00526185" w:rsidRPr="00F84FE2" w:rsidRDefault="00526185" w:rsidP="00793C0F">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72F387A0" w14:textId="21329242"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TDLA5-200</w:t>
            </w:r>
          </w:p>
        </w:tc>
        <w:tc>
          <w:tcPr>
            <w:tcW w:w="0" w:type="auto"/>
            <w:tcBorders>
              <w:top w:val="single" w:sz="4" w:space="0" w:color="auto"/>
              <w:left w:val="single" w:sz="4" w:space="0" w:color="auto"/>
              <w:bottom w:val="single" w:sz="4" w:space="0" w:color="auto"/>
              <w:right w:val="single" w:sz="4" w:space="0" w:color="auto"/>
            </w:tcBorders>
          </w:tcPr>
          <w:p w14:paraId="79E4074B" w14:textId="3B639333" w:rsidR="00526185" w:rsidRPr="00F84FE2" w:rsidRDefault="00F84FE2"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_0</w:t>
            </w:r>
          </w:p>
        </w:tc>
        <w:tc>
          <w:tcPr>
            <w:tcW w:w="1206" w:type="dxa"/>
            <w:tcBorders>
              <w:top w:val="single" w:sz="4" w:space="0" w:color="auto"/>
              <w:left w:val="single" w:sz="4" w:space="0" w:color="auto"/>
              <w:bottom w:val="single" w:sz="4" w:space="0" w:color="auto"/>
              <w:right w:val="single" w:sz="4" w:space="0" w:color="auto"/>
            </w:tcBorders>
          </w:tcPr>
          <w:p w14:paraId="250849CA" w14:textId="59994100" w:rsidR="00526185" w:rsidRPr="00F84FE2" w:rsidRDefault="00F84FE2"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4</w:t>
            </w:r>
            <w:r w:rsidRPr="00F84FE2">
              <w:rPr>
                <w:rFonts w:ascii="Arial" w:eastAsia="宋体" w:hAnsi="Arial" w:cs="Arial"/>
                <w:sz w:val="18"/>
                <w:lang w:eastAsia="zh-CN"/>
              </w:rPr>
              <w:t>0</w:t>
            </w:r>
          </w:p>
        </w:tc>
        <w:tc>
          <w:tcPr>
            <w:tcW w:w="1366" w:type="dxa"/>
            <w:tcBorders>
              <w:top w:val="single" w:sz="4" w:space="0" w:color="auto"/>
              <w:left w:val="single" w:sz="4" w:space="0" w:color="auto"/>
              <w:bottom w:val="single" w:sz="4" w:space="0" w:color="auto"/>
              <w:right w:val="single" w:sz="4" w:space="0" w:color="auto"/>
            </w:tcBorders>
          </w:tcPr>
          <w:p w14:paraId="03A70901" w14:textId="20BA457B"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1x2 Low</w:t>
            </w:r>
          </w:p>
        </w:tc>
      </w:tr>
      <w:tr w:rsidR="00526185" w:rsidRPr="00C25669" w14:paraId="6F70BDDC" w14:textId="77777777" w:rsidTr="00F84FE2">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481DAD5B" w14:textId="217DB599"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FB14BB4" w14:textId="0812F553"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35906230" w14:textId="34E4FC56"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tcPr>
          <w:p w14:paraId="7F139503" w14:textId="7880C4A3"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D48A288" w14:textId="20517C70"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60 (56)</w:t>
            </w:r>
          </w:p>
        </w:tc>
        <w:tc>
          <w:tcPr>
            <w:tcW w:w="0" w:type="auto"/>
            <w:tcBorders>
              <w:top w:val="single" w:sz="4" w:space="0" w:color="auto"/>
              <w:left w:val="single" w:sz="4" w:space="0" w:color="auto"/>
              <w:bottom w:val="single" w:sz="4" w:space="0" w:color="auto"/>
              <w:right w:val="single" w:sz="4" w:space="0" w:color="auto"/>
            </w:tcBorders>
          </w:tcPr>
          <w:p w14:paraId="568FFA6B" w14:textId="37DC1F38" w:rsidR="00526185" w:rsidRPr="00F84FE2" w:rsidRDefault="00526185" w:rsidP="00793C0F">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6C86D1DB" w14:textId="2C21A6D9"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TDLA5-200</w:t>
            </w:r>
          </w:p>
        </w:tc>
        <w:tc>
          <w:tcPr>
            <w:tcW w:w="0" w:type="auto"/>
            <w:tcBorders>
              <w:top w:val="single" w:sz="4" w:space="0" w:color="auto"/>
              <w:left w:val="single" w:sz="4" w:space="0" w:color="auto"/>
              <w:bottom w:val="single" w:sz="4" w:space="0" w:color="auto"/>
              <w:right w:val="single" w:sz="4" w:space="0" w:color="auto"/>
            </w:tcBorders>
          </w:tcPr>
          <w:p w14:paraId="52375536" w14:textId="0AC98507" w:rsidR="00526185" w:rsidRPr="00F84FE2" w:rsidRDefault="00F84FE2"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_1</w:t>
            </w:r>
          </w:p>
        </w:tc>
        <w:tc>
          <w:tcPr>
            <w:tcW w:w="1206" w:type="dxa"/>
            <w:tcBorders>
              <w:top w:val="single" w:sz="4" w:space="0" w:color="auto"/>
              <w:left w:val="single" w:sz="4" w:space="0" w:color="auto"/>
              <w:bottom w:val="single" w:sz="4" w:space="0" w:color="auto"/>
              <w:right w:val="single" w:sz="4" w:space="0" w:color="auto"/>
            </w:tcBorders>
          </w:tcPr>
          <w:p w14:paraId="06B1E80D" w14:textId="675F7B55" w:rsidR="00526185" w:rsidRPr="00F84FE2" w:rsidRDefault="00F84FE2"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56</w:t>
            </w:r>
          </w:p>
        </w:tc>
        <w:tc>
          <w:tcPr>
            <w:tcW w:w="1366" w:type="dxa"/>
            <w:tcBorders>
              <w:top w:val="single" w:sz="4" w:space="0" w:color="auto"/>
              <w:left w:val="single" w:sz="4" w:space="0" w:color="auto"/>
              <w:bottom w:val="single" w:sz="4" w:space="0" w:color="auto"/>
              <w:right w:val="single" w:sz="4" w:space="0" w:color="auto"/>
            </w:tcBorders>
          </w:tcPr>
          <w:p w14:paraId="0B2DA97C" w14:textId="4A039682"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1x2 Low</w:t>
            </w:r>
          </w:p>
        </w:tc>
      </w:tr>
      <w:tr w:rsidR="00526185" w:rsidRPr="00C25669" w14:paraId="1F7DD4AD" w14:textId="77777777" w:rsidTr="00F84FE2">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61480D36" w14:textId="7ABC5119" w:rsidR="00526185" w:rsidRPr="00F84FE2" w:rsidRDefault="00526185" w:rsidP="00AB1244">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E46E989" w14:textId="53156A02" w:rsidR="00526185" w:rsidRPr="00F84FE2" w:rsidRDefault="00526185" w:rsidP="00AB1244">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242FCDE6" w14:textId="5FB217C6" w:rsidR="00526185" w:rsidRPr="00F84FE2" w:rsidRDefault="00526185" w:rsidP="00AB1244">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 xml:space="preserve">100 </w:t>
            </w:r>
          </w:p>
        </w:tc>
        <w:tc>
          <w:tcPr>
            <w:tcW w:w="0" w:type="auto"/>
            <w:tcBorders>
              <w:top w:val="single" w:sz="4" w:space="0" w:color="auto"/>
              <w:left w:val="single" w:sz="4" w:space="0" w:color="auto"/>
              <w:bottom w:val="single" w:sz="4" w:space="0" w:color="auto"/>
              <w:right w:val="single" w:sz="4" w:space="0" w:color="auto"/>
            </w:tcBorders>
          </w:tcPr>
          <w:p w14:paraId="58FABF01" w14:textId="7F04A276" w:rsidR="00526185" w:rsidRPr="00F84FE2" w:rsidRDefault="00526185" w:rsidP="00AB1244">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67E6A06" w14:textId="2385BE0D" w:rsidR="00526185" w:rsidRPr="00F84FE2" w:rsidRDefault="00526185" w:rsidP="00AB1244">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60 (56)</w:t>
            </w:r>
          </w:p>
        </w:tc>
        <w:tc>
          <w:tcPr>
            <w:tcW w:w="0" w:type="auto"/>
            <w:tcBorders>
              <w:top w:val="single" w:sz="4" w:space="0" w:color="auto"/>
              <w:left w:val="single" w:sz="4" w:space="0" w:color="auto"/>
              <w:bottom w:val="single" w:sz="4" w:space="0" w:color="auto"/>
              <w:right w:val="single" w:sz="4" w:space="0" w:color="auto"/>
            </w:tcBorders>
          </w:tcPr>
          <w:p w14:paraId="5AB627CB" w14:textId="12A68049" w:rsidR="00526185" w:rsidRPr="00F84FE2" w:rsidRDefault="00526185" w:rsidP="00793C0F">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34224E12" w14:textId="6CD4BC91"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TDLA</w:t>
            </w:r>
            <w:r w:rsidRPr="00F84FE2">
              <w:rPr>
                <w:rFonts w:ascii="Arial" w:eastAsia="宋体" w:hAnsi="Arial" w:cs="Arial"/>
                <w:sz w:val="18"/>
                <w:lang w:eastAsia="zh-CN"/>
              </w:rPr>
              <w:t>5</w:t>
            </w:r>
            <w:r w:rsidRPr="00F84FE2">
              <w:rPr>
                <w:rFonts w:ascii="Arial" w:eastAsia="宋体" w:hAnsi="Arial" w:cs="Arial" w:hint="eastAsia"/>
                <w:sz w:val="18"/>
                <w:lang w:eastAsia="zh-CN"/>
              </w:rPr>
              <w:t>-</w:t>
            </w:r>
            <w:r w:rsidRPr="00F84FE2">
              <w:rPr>
                <w:rFonts w:ascii="Arial" w:eastAsia="宋体" w:hAnsi="Arial" w:cs="Arial"/>
                <w:sz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5FDDC23C" w14:textId="0394E68C" w:rsidR="00526185" w:rsidRPr="00F84FE2" w:rsidRDefault="00F84FE2" w:rsidP="00AB1244">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_1</w:t>
            </w:r>
          </w:p>
        </w:tc>
        <w:tc>
          <w:tcPr>
            <w:tcW w:w="1206" w:type="dxa"/>
            <w:tcBorders>
              <w:top w:val="single" w:sz="4" w:space="0" w:color="auto"/>
              <w:left w:val="single" w:sz="4" w:space="0" w:color="auto"/>
              <w:bottom w:val="single" w:sz="4" w:space="0" w:color="auto"/>
              <w:right w:val="single" w:sz="4" w:space="0" w:color="auto"/>
            </w:tcBorders>
          </w:tcPr>
          <w:p w14:paraId="4BF9A39B" w14:textId="306F6820" w:rsidR="00526185" w:rsidRPr="00F84FE2" w:rsidRDefault="00F84FE2" w:rsidP="00AB1244">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5</w:t>
            </w:r>
            <w:r w:rsidRPr="00F84FE2">
              <w:rPr>
                <w:rFonts w:ascii="Arial" w:eastAsia="宋体" w:hAnsi="Arial" w:cs="Arial"/>
                <w:sz w:val="18"/>
                <w:lang w:eastAsia="zh-CN"/>
              </w:rPr>
              <w:t>6</w:t>
            </w:r>
          </w:p>
        </w:tc>
        <w:tc>
          <w:tcPr>
            <w:tcW w:w="1366" w:type="dxa"/>
            <w:tcBorders>
              <w:top w:val="single" w:sz="4" w:space="0" w:color="auto"/>
              <w:left w:val="single" w:sz="4" w:space="0" w:color="auto"/>
              <w:bottom w:val="single" w:sz="4" w:space="0" w:color="auto"/>
              <w:right w:val="single" w:sz="4" w:space="0" w:color="auto"/>
            </w:tcBorders>
          </w:tcPr>
          <w:p w14:paraId="2319C6BB" w14:textId="721FE0A2" w:rsidR="00526185" w:rsidRPr="00F84FE2" w:rsidRDefault="00526185" w:rsidP="00AB1244">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2</w:t>
            </w:r>
            <w:r w:rsidRPr="00F84FE2">
              <w:rPr>
                <w:rFonts w:ascii="Arial" w:eastAsia="宋体" w:hAnsi="Arial" w:cs="Arial"/>
                <w:sz w:val="18"/>
                <w:lang w:eastAsia="zh-CN"/>
              </w:rPr>
              <w:t>x2 Low</w:t>
            </w:r>
          </w:p>
        </w:tc>
      </w:tr>
      <w:tr w:rsidR="00526185" w:rsidRPr="00C25669" w14:paraId="6172F5E3" w14:textId="77777777" w:rsidTr="00F84FE2">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954B7BB" w14:textId="5EEA3C4F" w:rsidR="00526185" w:rsidRPr="00F84FE2" w:rsidRDefault="00526185" w:rsidP="00F84FE2">
            <w:pPr>
              <w:keepNext/>
              <w:keepLines/>
              <w:tabs>
                <w:tab w:val="center" w:pos="234"/>
              </w:tabs>
              <w:spacing w:after="0"/>
              <w:jc w:val="center"/>
              <w:rPr>
                <w:rFonts w:ascii="Arial" w:eastAsia="宋体" w:hAnsi="Arial" w:cs="Arial"/>
                <w:sz w:val="18"/>
                <w:lang w:eastAsia="zh-CN"/>
              </w:rPr>
            </w:pPr>
            <w:r w:rsidRPr="00F84FE2">
              <w:rPr>
                <w:rFonts w:ascii="Arial" w:eastAsia="宋体"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1195DDC3" w14:textId="1D756383" w:rsidR="00526185" w:rsidRPr="00F84FE2" w:rsidRDefault="00526185" w:rsidP="00AB1244">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02195455" w14:textId="117A081C" w:rsidR="00526185" w:rsidRPr="00F84FE2" w:rsidRDefault="00526185" w:rsidP="00AB1244">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 xml:space="preserve">100 </w:t>
            </w:r>
          </w:p>
        </w:tc>
        <w:tc>
          <w:tcPr>
            <w:tcW w:w="0" w:type="auto"/>
            <w:tcBorders>
              <w:top w:val="single" w:sz="4" w:space="0" w:color="auto"/>
              <w:left w:val="single" w:sz="4" w:space="0" w:color="auto"/>
              <w:bottom w:val="single" w:sz="4" w:space="0" w:color="auto"/>
              <w:right w:val="single" w:sz="4" w:space="0" w:color="auto"/>
            </w:tcBorders>
          </w:tcPr>
          <w:p w14:paraId="20C4FABA" w14:textId="6FD995CE" w:rsidR="00526185" w:rsidRPr="00F84FE2" w:rsidRDefault="00526185" w:rsidP="00AB1244">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FD36DBE" w14:textId="1AD4C2D3" w:rsidR="00526185" w:rsidRPr="00F84FE2" w:rsidRDefault="00526185" w:rsidP="00AB1244">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60 (40)</w:t>
            </w:r>
          </w:p>
        </w:tc>
        <w:tc>
          <w:tcPr>
            <w:tcW w:w="0" w:type="auto"/>
            <w:tcBorders>
              <w:top w:val="single" w:sz="4" w:space="0" w:color="auto"/>
              <w:left w:val="single" w:sz="4" w:space="0" w:color="auto"/>
              <w:bottom w:val="single" w:sz="4" w:space="0" w:color="auto"/>
              <w:right w:val="single" w:sz="4" w:space="0" w:color="auto"/>
            </w:tcBorders>
          </w:tcPr>
          <w:p w14:paraId="2D25D709" w14:textId="18943B4D" w:rsidR="00526185" w:rsidRPr="00F84FE2" w:rsidRDefault="00526185" w:rsidP="00793C0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5228E8CA" w14:textId="27EFC804" w:rsidR="00526185" w:rsidRPr="00F84FE2" w:rsidRDefault="00526185" w:rsidP="00F86F1F">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TDLA</w:t>
            </w:r>
            <w:r w:rsidRPr="00F84FE2">
              <w:rPr>
                <w:rFonts w:ascii="Arial" w:eastAsia="宋体" w:hAnsi="Arial" w:cs="Arial"/>
                <w:sz w:val="18"/>
                <w:lang w:eastAsia="zh-CN"/>
              </w:rPr>
              <w:t>5</w:t>
            </w:r>
            <w:r w:rsidRPr="00F84FE2">
              <w:rPr>
                <w:rFonts w:ascii="Arial" w:eastAsia="宋体" w:hAnsi="Arial" w:cs="Arial" w:hint="eastAsia"/>
                <w:sz w:val="18"/>
                <w:lang w:eastAsia="zh-CN"/>
              </w:rPr>
              <w:t>-</w:t>
            </w:r>
            <w:r w:rsidRPr="00F84FE2">
              <w:rPr>
                <w:rFonts w:ascii="Arial" w:eastAsia="宋体" w:hAnsi="Arial" w:cs="Arial"/>
                <w:sz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6D8072ED" w14:textId="44E2716D" w:rsidR="00526185" w:rsidRPr="00F84FE2" w:rsidRDefault="00F84FE2" w:rsidP="00AB1244">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_0</w:t>
            </w:r>
          </w:p>
        </w:tc>
        <w:tc>
          <w:tcPr>
            <w:tcW w:w="1206" w:type="dxa"/>
            <w:tcBorders>
              <w:top w:val="single" w:sz="4" w:space="0" w:color="auto"/>
              <w:left w:val="single" w:sz="4" w:space="0" w:color="auto"/>
              <w:bottom w:val="single" w:sz="4" w:space="0" w:color="auto"/>
              <w:right w:val="single" w:sz="4" w:space="0" w:color="auto"/>
            </w:tcBorders>
          </w:tcPr>
          <w:p w14:paraId="65FBE5C4" w14:textId="6A274F5D" w:rsidR="00526185" w:rsidRPr="00F84FE2" w:rsidRDefault="00F84FE2" w:rsidP="00AB1244">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4</w:t>
            </w:r>
            <w:r w:rsidRPr="00F84FE2">
              <w:rPr>
                <w:rFonts w:ascii="Arial" w:eastAsia="宋体" w:hAnsi="Arial" w:cs="Arial"/>
                <w:sz w:val="18"/>
                <w:lang w:eastAsia="zh-CN"/>
              </w:rPr>
              <w:t>0</w:t>
            </w:r>
          </w:p>
        </w:tc>
        <w:tc>
          <w:tcPr>
            <w:tcW w:w="1366" w:type="dxa"/>
            <w:tcBorders>
              <w:top w:val="single" w:sz="4" w:space="0" w:color="auto"/>
              <w:left w:val="single" w:sz="4" w:space="0" w:color="auto"/>
              <w:bottom w:val="single" w:sz="4" w:space="0" w:color="auto"/>
              <w:right w:val="single" w:sz="4" w:space="0" w:color="auto"/>
            </w:tcBorders>
          </w:tcPr>
          <w:p w14:paraId="0677668D" w14:textId="43065BC8" w:rsidR="00526185" w:rsidRPr="00F84FE2" w:rsidRDefault="00526185" w:rsidP="00AB1244">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2</w:t>
            </w:r>
            <w:r w:rsidRPr="00F84FE2">
              <w:rPr>
                <w:rFonts w:ascii="Arial" w:eastAsia="宋体" w:hAnsi="Arial" w:cs="Arial"/>
                <w:sz w:val="18"/>
                <w:lang w:eastAsia="zh-CN"/>
              </w:rPr>
              <w:t>x2 Low</w:t>
            </w:r>
          </w:p>
        </w:tc>
      </w:tr>
      <w:tr w:rsidR="00F84FE2" w:rsidRPr="00C25669" w14:paraId="4B182A8A" w14:textId="77777777" w:rsidTr="00F84FE2">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2D5C581" w14:textId="5CA4C699" w:rsidR="00F84FE2" w:rsidRPr="00F86F1F"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hint="eastAsia"/>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4E06BBCE" w14:textId="3BF00684"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735FB4C9" w14:textId="1B163FED" w:rsidR="00F84FE2" w:rsidRPr="00C25669"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00</w:t>
            </w:r>
          </w:p>
        </w:tc>
        <w:tc>
          <w:tcPr>
            <w:tcW w:w="0" w:type="auto"/>
            <w:tcBorders>
              <w:top w:val="single" w:sz="4" w:space="0" w:color="auto"/>
              <w:left w:val="single" w:sz="4" w:space="0" w:color="auto"/>
              <w:bottom w:val="single" w:sz="4" w:space="0" w:color="auto"/>
              <w:right w:val="single" w:sz="4" w:space="0" w:color="auto"/>
            </w:tcBorders>
          </w:tcPr>
          <w:p w14:paraId="39A772E3" w14:textId="6F10A9E2"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67EF4FA5" w14:textId="26217638"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6</w:t>
            </w:r>
            <w:r>
              <w:rPr>
                <w:rFonts w:ascii="Arial" w:eastAsia="宋体"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62CF5D55" w14:textId="09B3B718" w:rsidR="00F84FE2" w:rsidRPr="00C25669" w:rsidRDefault="00F84FE2"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2</w:t>
            </w:r>
            <w:r>
              <w:rPr>
                <w:rFonts w:ascii="Arial" w:eastAsia="宋体" w:hAnsi="Arial" w:cs="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483C7167" w14:textId="73072495" w:rsidR="00F84FE2" w:rsidRPr="00C25669"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sz w:val="18"/>
                <w:lang w:eastAsia="zh-CN"/>
              </w:rPr>
              <w:t>TDLA5-200</w:t>
            </w:r>
          </w:p>
        </w:tc>
        <w:tc>
          <w:tcPr>
            <w:tcW w:w="0" w:type="auto"/>
            <w:tcBorders>
              <w:top w:val="single" w:sz="4" w:space="0" w:color="auto"/>
              <w:left w:val="single" w:sz="4" w:space="0" w:color="auto"/>
              <w:bottom w:val="single" w:sz="4" w:space="0" w:color="auto"/>
              <w:right w:val="single" w:sz="4" w:space="0" w:color="auto"/>
            </w:tcBorders>
          </w:tcPr>
          <w:p w14:paraId="070CA312" w14:textId="472B3497" w:rsidR="00F84FE2" w:rsidRPr="00F86F1F" w:rsidRDefault="00F84FE2" w:rsidP="00F84FE2">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_0</w:t>
            </w:r>
          </w:p>
        </w:tc>
        <w:tc>
          <w:tcPr>
            <w:tcW w:w="1206" w:type="dxa"/>
            <w:tcBorders>
              <w:top w:val="single" w:sz="4" w:space="0" w:color="auto"/>
              <w:left w:val="single" w:sz="4" w:space="0" w:color="auto"/>
              <w:bottom w:val="single" w:sz="4" w:space="0" w:color="auto"/>
              <w:right w:val="single" w:sz="4" w:space="0" w:color="auto"/>
            </w:tcBorders>
          </w:tcPr>
          <w:p w14:paraId="2481F05C" w14:textId="5F8D6BBB" w:rsidR="00F84FE2" w:rsidRPr="00F86F1F" w:rsidRDefault="00F84FE2" w:rsidP="00F84FE2">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4</w:t>
            </w:r>
            <w:r w:rsidRPr="00F84FE2">
              <w:rPr>
                <w:rFonts w:ascii="Arial" w:eastAsia="宋体" w:hAnsi="Arial" w:cs="Arial"/>
                <w:sz w:val="18"/>
                <w:lang w:eastAsia="zh-CN"/>
              </w:rPr>
              <w:t>0</w:t>
            </w:r>
          </w:p>
        </w:tc>
        <w:tc>
          <w:tcPr>
            <w:tcW w:w="1366" w:type="dxa"/>
            <w:tcBorders>
              <w:top w:val="single" w:sz="4" w:space="0" w:color="auto"/>
              <w:left w:val="single" w:sz="4" w:space="0" w:color="auto"/>
              <w:bottom w:val="single" w:sz="4" w:space="0" w:color="auto"/>
              <w:right w:val="single" w:sz="4" w:space="0" w:color="auto"/>
            </w:tcBorders>
          </w:tcPr>
          <w:p w14:paraId="51D748FE" w14:textId="0BAA6F71" w:rsidR="00F84FE2" w:rsidRPr="00C25669"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sz w:val="18"/>
                <w:lang w:eastAsia="zh-CN"/>
              </w:rPr>
              <w:t>1x2 Low</w:t>
            </w:r>
          </w:p>
        </w:tc>
      </w:tr>
      <w:tr w:rsidR="00F84FE2" w:rsidRPr="00C25669" w14:paraId="1A9A87FA" w14:textId="77777777" w:rsidTr="00F84FE2">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7924CA0B" w14:textId="3863B92B" w:rsidR="00F84FE2" w:rsidRPr="00F86F1F"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hint="eastAsia"/>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13680701" w14:textId="3808C6D8"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sz w:val="18"/>
                <w:lang w:eastAsia="zh-CN"/>
              </w:rPr>
              <w:t>480</w:t>
            </w:r>
          </w:p>
        </w:tc>
        <w:tc>
          <w:tcPr>
            <w:tcW w:w="0" w:type="auto"/>
            <w:tcBorders>
              <w:top w:val="single" w:sz="4" w:space="0" w:color="auto"/>
              <w:left w:val="single" w:sz="4" w:space="0" w:color="auto"/>
              <w:bottom w:val="single" w:sz="4" w:space="0" w:color="auto"/>
              <w:right w:val="single" w:sz="4" w:space="0" w:color="auto"/>
            </w:tcBorders>
          </w:tcPr>
          <w:p w14:paraId="18E16059" w14:textId="78A18060" w:rsidR="00F84FE2" w:rsidRPr="00C25669"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00</w:t>
            </w:r>
          </w:p>
        </w:tc>
        <w:tc>
          <w:tcPr>
            <w:tcW w:w="0" w:type="auto"/>
            <w:tcBorders>
              <w:top w:val="single" w:sz="4" w:space="0" w:color="auto"/>
              <w:left w:val="single" w:sz="4" w:space="0" w:color="auto"/>
              <w:bottom w:val="single" w:sz="4" w:space="0" w:color="auto"/>
              <w:right w:val="single" w:sz="4" w:space="0" w:color="auto"/>
            </w:tcBorders>
          </w:tcPr>
          <w:p w14:paraId="1939E58A" w14:textId="6D5235E4"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5D27A33E" w14:textId="462F7695"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6</w:t>
            </w:r>
            <w:r>
              <w:rPr>
                <w:rFonts w:ascii="Arial" w:eastAsia="宋体"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54AE5FA2" w14:textId="4E83B716" w:rsidR="00F84FE2" w:rsidRPr="00C25669" w:rsidRDefault="00F84FE2"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4097A916" w14:textId="74135838" w:rsidR="00F84FE2" w:rsidRPr="00C25669"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sz w:val="18"/>
                <w:lang w:eastAsia="zh-CN"/>
              </w:rPr>
              <w:t>TDLA5-200</w:t>
            </w:r>
          </w:p>
        </w:tc>
        <w:tc>
          <w:tcPr>
            <w:tcW w:w="0" w:type="auto"/>
            <w:tcBorders>
              <w:top w:val="single" w:sz="4" w:space="0" w:color="auto"/>
              <w:left w:val="single" w:sz="4" w:space="0" w:color="auto"/>
              <w:bottom w:val="single" w:sz="4" w:space="0" w:color="auto"/>
              <w:right w:val="single" w:sz="4" w:space="0" w:color="auto"/>
            </w:tcBorders>
          </w:tcPr>
          <w:p w14:paraId="34AA6181" w14:textId="4F6ACDD5" w:rsidR="00F84FE2" w:rsidRPr="00F86F1F" w:rsidRDefault="00F84FE2" w:rsidP="00F84FE2">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_1</w:t>
            </w:r>
          </w:p>
        </w:tc>
        <w:tc>
          <w:tcPr>
            <w:tcW w:w="1206" w:type="dxa"/>
            <w:tcBorders>
              <w:top w:val="single" w:sz="4" w:space="0" w:color="auto"/>
              <w:left w:val="single" w:sz="4" w:space="0" w:color="auto"/>
              <w:bottom w:val="single" w:sz="4" w:space="0" w:color="auto"/>
              <w:right w:val="single" w:sz="4" w:space="0" w:color="auto"/>
            </w:tcBorders>
          </w:tcPr>
          <w:p w14:paraId="0BE1746B" w14:textId="4F67499B" w:rsidR="00F84FE2" w:rsidRPr="00F86F1F" w:rsidRDefault="00F84FE2" w:rsidP="00F84FE2">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56</w:t>
            </w:r>
          </w:p>
        </w:tc>
        <w:tc>
          <w:tcPr>
            <w:tcW w:w="1366" w:type="dxa"/>
            <w:tcBorders>
              <w:top w:val="single" w:sz="4" w:space="0" w:color="auto"/>
              <w:left w:val="single" w:sz="4" w:space="0" w:color="auto"/>
              <w:bottom w:val="single" w:sz="4" w:space="0" w:color="auto"/>
              <w:right w:val="single" w:sz="4" w:space="0" w:color="auto"/>
            </w:tcBorders>
          </w:tcPr>
          <w:p w14:paraId="153E85AA" w14:textId="27EEB6A4" w:rsidR="00F84FE2" w:rsidRPr="00C25669"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sz w:val="18"/>
                <w:lang w:eastAsia="zh-CN"/>
              </w:rPr>
              <w:t>1x2 Low</w:t>
            </w:r>
          </w:p>
        </w:tc>
      </w:tr>
      <w:tr w:rsidR="00F84FE2" w:rsidRPr="00C25669" w14:paraId="11B36DC7" w14:textId="77777777" w:rsidTr="00F84FE2">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55F44A8" w14:textId="64C37B70" w:rsidR="00F84FE2" w:rsidRPr="00F86F1F"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hint="eastAsia"/>
                <w:sz w:val="18"/>
                <w:lang w:eastAsia="zh-CN"/>
              </w:rPr>
              <w:t>7</w:t>
            </w:r>
          </w:p>
        </w:tc>
        <w:tc>
          <w:tcPr>
            <w:tcW w:w="0" w:type="auto"/>
            <w:tcBorders>
              <w:top w:val="single" w:sz="4" w:space="0" w:color="auto"/>
              <w:left w:val="single" w:sz="4" w:space="0" w:color="auto"/>
              <w:bottom w:val="single" w:sz="4" w:space="0" w:color="auto"/>
              <w:right w:val="single" w:sz="4" w:space="0" w:color="auto"/>
            </w:tcBorders>
          </w:tcPr>
          <w:p w14:paraId="22D9BBC6" w14:textId="1A35C558"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16054D22" w14:textId="6B3399C7" w:rsidR="00F84FE2" w:rsidRPr="00C25669"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00</w:t>
            </w:r>
          </w:p>
        </w:tc>
        <w:tc>
          <w:tcPr>
            <w:tcW w:w="0" w:type="auto"/>
            <w:tcBorders>
              <w:top w:val="single" w:sz="4" w:space="0" w:color="auto"/>
              <w:left w:val="single" w:sz="4" w:space="0" w:color="auto"/>
              <w:bottom w:val="single" w:sz="4" w:space="0" w:color="auto"/>
              <w:right w:val="single" w:sz="4" w:space="0" w:color="auto"/>
            </w:tcBorders>
          </w:tcPr>
          <w:p w14:paraId="646CDFA6" w14:textId="05EA5029"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FCCDC64" w14:textId="61D1DAB1"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6</w:t>
            </w:r>
            <w:r>
              <w:rPr>
                <w:rFonts w:ascii="Arial" w:eastAsia="宋体"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312FB030" w14:textId="2E1396A4" w:rsidR="00F84FE2" w:rsidRPr="00C25669" w:rsidRDefault="00F84FE2"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8</w:t>
            </w:r>
            <w:r>
              <w:rPr>
                <w:rFonts w:ascii="Arial" w:eastAsia="宋体" w:hAnsi="Arial" w:cs="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0D86DC56" w14:textId="252C525C" w:rsidR="00F84FE2" w:rsidRPr="00C25669"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sz w:val="18"/>
                <w:lang w:eastAsia="zh-CN"/>
              </w:rPr>
              <w:t>TDLA5-200</w:t>
            </w:r>
          </w:p>
        </w:tc>
        <w:tc>
          <w:tcPr>
            <w:tcW w:w="0" w:type="auto"/>
            <w:tcBorders>
              <w:top w:val="single" w:sz="4" w:space="0" w:color="auto"/>
              <w:left w:val="single" w:sz="4" w:space="0" w:color="auto"/>
              <w:bottom w:val="single" w:sz="4" w:space="0" w:color="auto"/>
              <w:right w:val="single" w:sz="4" w:space="0" w:color="auto"/>
            </w:tcBorders>
          </w:tcPr>
          <w:p w14:paraId="3C4C89E1" w14:textId="487FA85C" w:rsidR="00F84FE2" w:rsidRPr="00F86F1F" w:rsidRDefault="00F84FE2" w:rsidP="00F84FE2">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_1</w:t>
            </w:r>
          </w:p>
        </w:tc>
        <w:tc>
          <w:tcPr>
            <w:tcW w:w="1206" w:type="dxa"/>
            <w:tcBorders>
              <w:top w:val="single" w:sz="4" w:space="0" w:color="auto"/>
              <w:left w:val="single" w:sz="4" w:space="0" w:color="auto"/>
              <w:bottom w:val="single" w:sz="4" w:space="0" w:color="auto"/>
              <w:right w:val="single" w:sz="4" w:space="0" w:color="auto"/>
            </w:tcBorders>
          </w:tcPr>
          <w:p w14:paraId="0B3D0675" w14:textId="646A9E39" w:rsidR="00F84FE2" w:rsidRPr="00F86F1F" w:rsidRDefault="00F84FE2" w:rsidP="00F84FE2">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5</w:t>
            </w:r>
            <w:r w:rsidRPr="00F84FE2">
              <w:rPr>
                <w:rFonts w:ascii="Arial" w:eastAsia="宋体" w:hAnsi="Arial" w:cs="Arial"/>
                <w:sz w:val="18"/>
                <w:lang w:eastAsia="zh-CN"/>
              </w:rPr>
              <w:t>6</w:t>
            </w:r>
          </w:p>
        </w:tc>
        <w:tc>
          <w:tcPr>
            <w:tcW w:w="1366" w:type="dxa"/>
            <w:tcBorders>
              <w:top w:val="single" w:sz="4" w:space="0" w:color="auto"/>
              <w:left w:val="single" w:sz="4" w:space="0" w:color="auto"/>
              <w:bottom w:val="single" w:sz="4" w:space="0" w:color="auto"/>
              <w:right w:val="single" w:sz="4" w:space="0" w:color="auto"/>
            </w:tcBorders>
          </w:tcPr>
          <w:p w14:paraId="09BF79E1" w14:textId="633BE13F" w:rsidR="00F84FE2" w:rsidRPr="00C25669"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sz w:val="18"/>
                <w:lang w:eastAsia="zh-CN"/>
              </w:rPr>
              <w:t>2x2 Low</w:t>
            </w:r>
          </w:p>
        </w:tc>
      </w:tr>
      <w:tr w:rsidR="00F84FE2" w:rsidRPr="00C25669" w14:paraId="013FCC7E" w14:textId="77777777" w:rsidTr="00F84FE2">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2B87383F" w14:textId="3A636934" w:rsidR="00F84FE2" w:rsidRPr="00F86F1F"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7D859144" w14:textId="7FF81E86"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0822C961" w14:textId="370C8523" w:rsidR="00F84FE2" w:rsidRPr="00C25669"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00</w:t>
            </w:r>
          </w:p>
        </w:tc>
        <w:tc>
          <w:tcPr>
            <w:tcW w:w="0" w:type="auto"/>
            <w:tcBorders>
              <w:top w:val="single" w:sz="4" w:space="0" w:color="auto"/>
              <w:left w:val="single" w:sz="4" w:space="0" w:color="auto"/>
              <w:bottom w:val="single" w:sz="4" w:space="0" w:color="auto"/>
              <w:right w:val="single" w:sz="4" w:space="0" w:color="auto"/>
            </w:tcBorders>
          </w:tcPr>
          <w:p w14:paraId="39944277" w14:textId="0911F0C4"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7C699DD" w14:textId="3455E9BB" w:rsidR="00F84FE2" w:rsidRDefault="00F84FE2" w:rsidP="00F84FE2">
            <w:pPr>
              <w:keepNext/>
              <w:keepLines/>
              <w:spacing w:after="0"/>
              <w:jc w:val="center"/>
              <w:rPr>
                <w:rFonts w:ascii="Arial" w:eastAsia="宋体" w:hAnsi="Arial" w:cs="Arial"/>
                <w:sz w:val="18"/>
                <w:lang w:eastAsia="zh-CN"/>
              </w:rPr>
            </w:pPr>
            <w:r>
              <w:rPr>
                <w:rFonts w:ascii="Arial" w:eastAsia="宋体" w:hAnsi="Arial" w:cs="Arial" w:hint="eastAsia"/>
                <w:sz w:val="18"/>
                <w:lang w:eastAsia="zh-CN"/>
              </w:rPr>
              <w:t>6</w:t>
            </w:r>
            <w:r>
              <w:rPr>
                <w:rFonts w:ascii="Arial" w:eastAsia="宋体"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69096376" w14:textId="4086EEA4" w:rsidR="00F84FE2" w:rsidRPr="00C25669" w:rsidRDefault="00F84FE2"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1</w:t>
            </w:r>
            <w:r>
              <w:rPr>
                <w:rFonts w:ascii="Arial" w:eastAsia="宋体" w:hAnsi="Arial" w:cs="Arial"/>
                <w:sz w:val="18"/>
                <w:lang w:eastAsia="zh-CN"/>
              </w:rPr>
              <w:t xml:space="preserve">6 </w:t>
            </w:r>
          </w:p>
        </w:tc>
        <w:tc>
          <w:tcPr>
            <w:tcW w:w="0" w:type="auto"/>
            <w:tcBorders>
              <w:top w:val="single" w:sz="4" w:space="0" w:color="auto"/>
              <w:left w:val="single" w:sz="4" w:space="0" w:color="auto"/>
              <w:bottom w:val="single" w:sz="4" w:space="0" w:color="auto"/>
              <w:right w:val="single" w:sz="4" w:space="0" w:color="auto"/>
            </w:tcBorders>
          </w:tcPr>
          <w:p w14:paraId="28399E34" w14:textId="30604A32" w:rsidR="00F84FE2" w:rsidRPr="00C25669"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sz w:val="18"/>
                <w:lang w:eastAsia="zh-CN"/>
              </w:rPr>
              <w:t>TDLA5-200</w:t>
            </w:r>
          </w:p>
        </w:tc>
        <w:tc>
          <w:tcPr>
            <w:tcW w:w="0" w:type="auto"/>
            <w:tcBorders>
              <w:top w:val="single" w:sz="4" w:space="0" w:color="auto"/>
              <w:left w:val="single" w:sz="4" w:space="0" w:color="auto"/>
              <w:bottom w:val="single" w:sz="4" w:space="0" w:color="auto"/>
              <w:right w:val="single" w:sz="4" w:space="0" w:color="auto"/>
            </w:tcBorders>
          </w:tcPr>
          <w:p w14:paraId="7171E43C" w14:textId="6944D183" w:rsidR="00F84FE2" w:rsidRPr="00F86F1F" w:rsidRDefault="00F84FE2" w:rsidP="00F84FE2">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r w:rsidRPr="00F84FE2">
              <w:rPr>
                <w:rFonts w:ascii="Arial" w:eastAsia="宋体" w:hAnsi="Arial" w:cs="Arial"/>
                <w:sz w:val="18"/>
                <w:lang w:eastAsia="zh-CN"/>
              </w:rPr>
              <w:t>_0</w:t>
            </w:r>
          </w:p>
        </w:tc>
        <w:tc>
          <w:tcPr>
            <w:tcW w:w="1206" w:type="dxa"/>
            <w:tcBorders>
              <w:top w:val="single" w:sz="4" w:space="0" w:color="auto"/>
              <w:left w:val="single" w:sz="4" w:space="0" w:color="auto"/>
              <w:bottom w:val="single" w:sz="4" w:space="0" w:color="auto"/>
              <w:right w:val="single" w:sz="4" w:space="0" w:color="auto"/>
            </w:tcBorders>
          </w:tcPr>
          <w:p w14:paraId="4A8CE7C5" w14:textId="10268282" w:rsidR="00F84FE2" w:rsidRPr="00F86F1F" w:rsidRDefault="00F84FE2" w:rsidP="00F84FE2">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4</w:t>
            </w:r>
            <w:r w:rsidRPr="00F84FE2">
              <w:rPr>
                <w:rFonts w:ascii="Arial" w:eastAsia="宋体" w:hAnsi="Arial" w:cs="Arial"/>
                <w:sz w:val="18"/>
                <w:lang w:eastAsia="zh-CN"/>
              </w:rPr>
              <w:t>0</w:t>
            </w:r>
          </w:p>
        </w:tc>
        <w:tc>
          <w:tcPr>
            <w:tcW w:w="1366" w:type="dxa"/>
            <w:tcBorders>
              <w:top w:val="single" w:sz="4" w:space="0" w:color="auto"/>
              <w:left w:val="single" w:sz="4" w:space="0" w:color="auto"/>
              <w:bottom w:val="single" w:sz="4" w:space="0" w:color="auto"/>
              <w:right w:val="single" w:sz="4" w:space="0" w:color="auto"/>
            </w:tcBorders>
          </w:tcPr>
          <w:p w14:paraId="4576FFCA" w14:textId="3F2D5E71" w:rsidR="00F84FE2" w:rsidRPr="00C25669" w:rsidRDefault="00F84FE2" w:rsidP="00F84FE2">
            <w:pPr>
              <w:keepNext/>
              <w:keepLines/>
              <w:spacing w:after="0"/>
              <w:jc w:val="center"/>
              <w:rPr>
                <w:rFonts w:ascii="Arial" w:eastAsia="宋体" w:hAnsi="Arial" w:cs="Arial"/>
                <w:sz w:val="18"/>
                <w:lang w:eastAsia="zh-CN"/>
              </w:rPr>
            </w:pPr>
            <w:r w:rsidRPr="00F86F1F">
              <w:rPr>
                <w:rFonts w:ascii="Arial" w:eastAsia="宋体" w:hAnsi="Arial" w:cs="Arial"/>
                <w:sz w:val="18"/>
                <w:lang w:eastAsia="zh-CN"/>
              </w:rPr>
              <w:t>2x2 Low</w:t>
            </w:r>
          </w:p>
        </w:tc>
      </w:tr>
    </w:tbl>
    <w:p w14:paraId="6786ED9A" w14:textId="77777777" w:rsidR="00F86F1F" w:rsidRDefault="00F86F1F" w:rsidP="00DB6DD0">
      <w:pPr>
        <w:rPr>
          <w:rFonts w:eastAsiaTheme="minorEastAsia"/>
          <w:lang w:eastAsia="zh-CN"/>
        </w:rPr>
      </w:pPr>
    </w:p>
    <w:p w14:paraId="1D50FF7B" w14:textId="180226D8" w:rsidR="00423986" w:rsidRDefault="00423986" w:rsidP="00F86F1F">
      <w:pPr>
        <w:spacing w:after="0"/>
        <w:rPr>
          <w:rFonts w:eastAsiaTheme="minorEastAsia"/>
          <w:b/>
          <w:lang w:eastAsia="zh-CN"/>
        </w:rPr>
      </w:pPr>
      <w:r w:rsidRPr="00423986">
        <w:rPr>
          <w:rFonts w:eastAsiaTheme="minorEastAsia" w:hint="eastAsia"/>
          <w:b/>
          <w:lang w:eastAsia="zh-CN"/>
        </w:rPr>
        <w:t>P</w:t>
      </w:r>
      <w:r w:rsidRPr="00423986">
        <w:rPr>
          <w:rFonts w:eastAsiaTheme="minorEastAsia"/>
          <w:b/>
          <w:lang w:eastAsia="zh-CN"/>
        </w:rPr>
        <w:t xml:space="preserve">roposal </w:t>
      </w:r>
      <w:r>
        <w:rPr>
          <w:rFonts w:eastAsiaTheme="minorEastAsia"/>
          <w:b/>
          <w:lang w:eastAsia="zh-CN"/>
        </w:rPr>
        <w:t>4</w:t>
      </w:r>
      <w:r w:rsidRPr="00423986">
        <w:rPr>
          <w:rFonts w:eastAsiaTheme="minorEastAsia"/>
          <w:b/>
          <w:lang w:eastAsia="zh-CN"/>
        </w:rPr>
        <w:t>:</w:t>
      </w:r>
      <w:r>
        <w:rPr>
          <w:rFonts w:eastAsiaTheme="minorEastAsia"/>
          <w:b/>
          <w:lang w:eastAsia="zh-CN"/>
        </w:rPr>
        <w:t xml:space="preserve"> </w:t>
      </w:r>
      <w:r w:rsidR="004761E7">
        <w:rPr>
          <w:rFonts w:eastAsiaTheme="minorEastAsia"/>
          <w:b/>
          <w:lang w:eastAsia="zh-CN"/>
        </w:rPr>
        <w:t>Use Table 2-1 and Table 2-2 as simulation assumptions for FR2-2 PDCCH test.</w:t>
      </w:r>
    </w:p>
    <w:p w14:paraId="50CC4D6B" w14:textId="77777777" w:rsidR="00F86F1F" w:rsidRDefault="00F86F1F" w:rsidP="00DB6DD0">
      <w:pPr>
        <w:rPr>
          <w:rFonts w:eastAsiaTheme="minorEastAsia"/>
          <w:b/>
          <w:lang w:eastAsia="zh-CN"/>
        </w:rPr>
      </w:pPr>
    </w:p>
    <w:p w14:paraId="79E1FD6C" w14:textId="5FBD9C9B" w:rsidR="00526185" w:rsidRPr="00526185" w:rsidRDefault="00526185" w:rsidP="00DB6DD0">
      <w:pPr>
        <w:rPr>
          <w:rFonts w:eastAsiaTheme="minorEastAsia"/>
          <w:lang w:eastAsia="zh-CN"/>
        </w:rPr>
      </w:pPr>
      <w:r w:rsidRPr="00526185">
        <w:rPr>
          <w:rFonts w:eastAsiaTheme="minorEastAsia" w:hint="eastAsia"/>
          <w:lang w:eastAsia="zh-CN"/>
        </w:rPr>
        <w:t>W</w:t>
      </w:r>
      <w:r w:rsidRPr="00526185">
        <w:rPr>
          <w:rFonts w:eastAsiaTheme="minorEastAsia"/>
          <w:lang w:eastAsia="zh-CN"/>
        </w:rPr>
        <w:t xml:space="preserve">e </w:t>
      </w:r>
      <w:r>
        <w:rPr>
          <w:rFonts w:eastAsiaTheme="minorEastAsia"/>
          <w:lang w:eastAsia="zh-CN"/>
        </w:rPr>
        <w:t>provide our initial simulation results in Figure 2-1:</w:t>
      </w:r>
    </w:p>
    <w:tbl>
      <w:tblPr>
        <w:tblStyle w:val="af4"/>
        <w:tblW w:w="0" w:type="auto"/>
        <w:jc w:val="center"/>
        <w:tblLook w:val="04A0" w:firstRow="1" w:lastRow="0" w:firstColumn="1" w:lastColumn="0" w:noHBand="0" w:noVBand="1"/>
      </w:tblPr>
      <w:tblGrid>
        <w:gridCol w:w="4673"/>
        <w:gridCol w:w="4574"/>
      </w:tblGrid>
      <w:tr w:rsidR="00526185" w14:paraId="04CD9992" w14:textId="77777777" w:rsidTr="00056835">
        <w:trPr>
          <w:jc w:val="center"/>
        </w:trPr>
        <w:tc>
          <w:tcPr>
            <w:tcW w:w="4673" w:type="dxa"/>
          </w:tcPr>
          <w:p w14:paraId="084F8FF3" w14:textId="77777777" w:rsidR="00056835" w:rsidRDefault="00056835" w:rsidP="00DB6DD0">
            <w:pPr>
              <w:rPr>
                <w:rFonts w:eastAsiaTheme="minorEastAsia"/>
                <w:b/>
                <w:lang w:eastAsia="zh-CN"/>
              </w:rPr>
            </w:pPr>
            <w:r>
              <w:rPr>
                <w:noProof/>
                <w:lang w:val="en-US" w:eastAsia="zh-CN"/>
              </w:rPr>
              <w:drawing>
                <wp:inline distT="0" distB="0" distL="0" distR="0" wp14:anchorId="13B028F0" wp14:editId="421E6EEB">
                  <wp:extent cx="2716959" cy="21158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11797" cy="2189675"/>
                          </a:xfrm>
                          <a:prstGeom prst="rect">
                            <a:avLst/>
                          </a:prstGeom>
                        </pic:spPr>
                      </pic:pic>
                    </a:graphicData>
                  </a:graphic>
                </wp:inline>
              </w:drawing>
            </w:r>
          </w:p>
          <w:p w14:paraId="76167A1C" w14:textId="41368221" w:rsidR="00526185" w:rsidRPr="00526185" w:rsidRDefault="00526185" w:rsidP="00526185">
            <w:pPr>
              <w:pStyle w:val="afa"/>
              <w:numPr>
                <w:ilvl w:val="0"/>
                <w:numId w:val="44"/>
              </w:numPr>
              <w:jc w:val="center"/>
              <w:rPr>
                <w:rFonts w:eastAsiaTheme="minorEastAsia"/>
                <w:b/>
              </w:rPr>
            </w:pPr>
            <w:r w:rsidRPr="00526185">
              <w:rPr>
                <w:rFonts w:eastAsiaTheme="minorEastAsia" w:hint="eastAsia"/>
                <w:b/>
              </w:rPr>
              <w:t>T</w:t>
            </w:r>
            <w:r w:rsidRPr="00526185">
              <w:rPr>
                <w:rFonts w:eastAsiaTheme="minorEastAsia"/>
                <w:b/>
              </w:rPr>
              <w:t>est 1</w:t>
            </w:r>
          </w:p>
        </w:tc>
        <w:tc>
          <w:tcPr>
            <w:tcW w:w="4111" w:type="dxa"/>
          </w:tcPr>
          <w:p w14:paraId="46ECDCB3" w14:textId="77777777" w:rsidR="00056835" w:rsidRDefault="00056835" w:rsidP="00DB6DD0">
            <w:pPr>
              <w:rPr>
                <w:rFonts w:eastAsiaTheme="minorEastAsia"/>
                <w:b/>
                <w:lang w:eastAsia="zh-CN"/>
              </w:rPr>
            </w:pPr>
            <w:r>
              <w:rPr>
                <w:noProof/>
                <w:lang w:val="en-US" w:eastAsia="zh-CN"/>
              </w:rPr>
              <w:drawing>
                <wp:inline distT="0" distB="0" distL="0" distR="0" wp14:anchorId="5F2E00B5" wp14:editId="5AD76293">
                  <wp:extent cx="2760239" cy="2116183"/>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29770" cy="2169490"/>
                          </a:xfrm>
                          <a:prstGeom prst="rect">
                            <a:avLst/>
                          </a:prstGeom>
                        </pic:spPr>
                      </pic:pic>
                    </a:graphicData>
                  </a:graphic>
                </wp:inline>
              </w:drawing>
            </w:r>
          </w:p>
          <w:p w14:paraId="57578173" w14:textId="50E9B244" w:rsidR="00526185" w:rsidRPr="00526185" w:rsidRDefault="00526185" w:rsidP="00526185">
            <w:pPr>
              <w:pStyle w:val="afa"/>
              <w:numPr>
                <w:ilvl w:val="0"/>
                <w:numId w:val="44"/>
              </w:numPr>
              <w:jc w:val="center"/>
              <w:rPr>
                <w:rFonts w:eastAsiaTheme="minorEastAsia"/>
                <w:b/>
              </w:rPr>
            </w:pPr>
            <w:r w:rsidRPr="00526185">
              <w:rPr>
                <w:rFonts w:eastAsiaTheme="minorEastAsia" w:hint="eastAsia"/>
                <w:b/>
              </w:rPr>
              <w:t>T</w:t>
            </w:r>
            <w:r w:rsidRPr="00526185">
              <w:rPr>
                <w:rFonts w:eastAsiaTheme="minorEastAsia"/>
                <w:b/>
              </w:rPr>
              <w:t xml:space="preserve">est </w:t>
            </w:r>
            <w:r>
              <w:rPr>
                <w:rFonts w:eastAsiaTheme="minorEastAsia"/>
                <w:b/>
              </w:rPr>
              <w:t>2</w:t>
            </w:r>
          </w:p>
        </w:tc>
      </w:tr>
      <w:tr w:rsidR="00526185" w14:paraId="22FF02B0" w14:textId="77777777" w:rsidTr="00056835">
        <w:trPr>
          <w:jc w:val="center"/>
        </w:trPr>
        <w:tc>
          <w:tcPr>
            <w:tcW w:w="4673" w:type="dxa"/>
          </w:tcPr>
          <w:p w14:paraId="1CEE33C7" w14:textId="77777777" w:rsidR="00056835" w:rsidRDefault="00056835" w:rsidP="00DB6DD0">
            <w:pPr>
              <w:rPr>
                <w:rFonts w:eastAsiaTheme="minorEastAsia"/>
                <w:b/>
                <w:lang w:eastAsia="zh-CN"/>
              </w:rPr>
            </w:pPr>
            <w:r>
              <w:rPr>
                <w:noProof/>
                <w:lang w:val="en-US" w:eastAsia="zh-CN"/>
              </w:rPr>
              <w:lastRenderedPageBreak/>
              <w:drawing>
                <wp:inline distT="0" distB="0" distL="0" distR="0" wp14:anchorId="718A2990" wp14:editId="6244E857">
                  <wp:extent cx="2649148" cy="2051702"/>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07917" cy="2097218"/>
                          </a:xfrm>
                          <a:prstGeom prst="rect">
                            <a:avLst/>
                          </a:prstGeom>
                        </pic:spPr>
                      </pic:pic>
                    </a:graphicData>
                  </a:graphic>
                </wp:inline>
              </w:drawing>
            </w:r>
          </w:p>
          <w:p w14:paraId="5E8931AE" w14:textId="53EF34FC" w:rsidR="00526185" w:rsidRPr="00526185" w:rsidRDefault="00526185" w:rsidP="00526185">
            <w:pPr>
              <w:pStyle w:val="afa"/>
              <w:numPr>
                <w:ilvl w:val="0"/>
                <w:numId w:val="44"/>
              </w:numPr>
              <w:jc w:val="center"/>
              <w:rPr>
                <w:rFonts w:eastAsiaTheme="minorEastAsia"/>
                <w:b/>
              </w:rPr>
            </w:pPr>
            <w:r>
              <w:rPr>
                <w:rFonts w:eastAsiaTheme="minorEastAsia" w:hint="eastAsia"/>
                <w:b/>
              </w:rPr>
              <w:t>T</w:t>
            </w:r>
            <w:r>
              <w:rPr>
                <w:rFonts w:eastAsiaTheme="minorEastAsia"/>
                <w:b/>
              </w:rPr>
              <w:t>est 3</w:t>
            </w:r>
          </w:p>
        </w:tc>
        <w:tc>
          <w:tcPr>
            <w:tcW w:w="4111" w:type="dxa"/>
          </w:tcPr>
          <w:p w14:paraId="4CE67A4A" w14:textId="77777777" w:rsidR="00056835" w:rsidRDefault="00056835" w:rsidP="00DB6DD0">
            <w:pPr>
              <w:rPr>
                <w:rFonts w:eastAsiaTheme="minorEastAsia"/>
                <w:b/>
                <w:lang w:eastAsia="zh-CN"/>
              </w:rPr>
            </w:pPr>
            <w:r>
              <w:rPr>
                <w:noProof/>
                <w:lang w:val="en-US" w:eastAsia="zh-CN"/>
              </w:rPr>
              <w:drawing>
                <wp:inline distT="0" distB="0" distL="0" distR="0" wp14:anchorId="0835B569" wp14:editId="10B449B2">
                  <wp:extent cx="2666950" cy="2090057"/>
                  <wp:effectExtent l="0" t="0" r="63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07922" cy="2122166"/>
                          </a:xfrm>
                          <a:prstGeom prst="rect">
                            <a:avLst/>
                          </a:prstGeom>
                        </pic:spPr>
                      </pic:pic>
                    </a:graphicData>
                  </a:graphic>
                </wp:inline>
              </w:drawing>
            </w:r>
          </w:p>
          <w:p w14:paraId="5043D087" w14:textId="4DCA7B83" w:rsidR="00526185" w:rsidRPr="00526185" w:rsidRDefault="00526185" w:rsidP="00526185">
            <w:pPr>
              <w:pStyle w:val="afa"/>
              <w:numPr>
                <w:ilvl w:val="0"/>
                <w:numId w:val="44"/>
              </w:numPr>
              <w:jc w:val="center"/>
              <w:rPr>
                <w:rFonts w:eastAsiaTheme="minorEastAsia"/>
                <w:b/>
              </w:rPr>
            </w:pPr>
            <w:r w:rsidRPr="00526185">
              <w:rPr>
                <w:rFonts w:eastAsiaTheme="minorEastAsia" w:hint="eastAsia"/>
                <w:b/>
              </w:rPr>
              <w:t>T</w:t>
            </w:r>
            <w:r w:rsidRPr="00526185">
              <w:rPr>
                <w:rFonts w:eastAsiaTheme="minorEastAsia"/>
                <w:b/>
              </w:rPr>
              <w:t>est 4</w:t>
            </w:r>
          </w:p>
        </w:tc>
      </w:tr>
      <w:tr w:rsidR="00056835" w14:paraId="6FD360F7" w14:textId="77777777" w:rsidTr="00056835">
        <w:trPr>
          <w:jc w:val="center"/>
        </w:trPr>
        <w:tc>
          <w:tcPr>
            <w:tcW w:w="4673" w:type="dxa"/>
          </w:tcPr>
          <w:p w14:paraId="64CEEF19" w14:textId="77777777" w:rsidR="00056835" w:rsidRDefault="00056835" w:rsidP="00DB6DD0">
            <w:pPr>
              <w:rPr>
                <w:rFonts w:eastAsiaTheme="minorEastAsia"/>
                <w:noProof/>
                <w:lang w:val="en-US" w:eastAsia="zh-CN"/>
              </w:rPr>
            </w:pPr>
            <w:r>
              <w:rPr>
                <w:noProof/>
                <w:lang w:val="en-US" w:eastAsia="zh-CN"/>
              </w:rPr>
              <w:drawing>
                <wp:inline distT="0" distB="0" distL="0" distR="0" wp14:anchorId="15379C3C" wp14:editId="613E0234">
                  <wp:extent cx="2774551" cy="2142867"/>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2536" cy="2149034"/>
                          </a:xfrm>
                          <a:prstGeom prst="rect">
                            <a:avLst/>
                          </a:prstGeom>
                        </pic:spPr>
                      </pic:pic>
                    </a:graphicData>
                  </a:graphic>
                </wp:inline>
              </w:drawing>
            </w:r>
          </w:p>
          <w:p w14:paraId="0A68F5E6" w14:textId="28D1D743" w:rsidR="00526185" w:rsidRPr="00526185" w:rsidRDefault="00526185" w:rsidP="00526185">
            <w:pPr>
              <w:pStyle w:val="afa"/>
              <w:numPr>
                <w:ilvl w:val="0"/>
                <w:numId w:val="44"/>
              </w:numPr>
              <w:jc w:val="center"/>
              <w:rPr>
                <w:rFonts w:eastAsiaTheme="minorEastAsia"/>
                <w:b/>
                <w:noProof/>
              </w:rPr>
            </w:pPr>
            <w:r w:rsidRPr="00526185">
              <w:rPr>
                <w:rFonts w:eastAsiaTheme="minorEastAsia" w:hint="eastAsia"/>
                <w:b/>
                <w:noProof/>
              </w:rPr>
              <w:t>T</w:t>
            </w:r>
            <w:r w:rsidRPr="00526185">
              <w:rPr>
                <w:rFonts w:eastAsiaTheme="minorEastAsia"/>
                <w:b/>
                <w:noProof/>
              </w:rPr>
              <w:t>est 5</w:t>
            </w:r>
          </w:p>
        </w:tc>
        <w:tc>
          <w:tcPr>
            <w:tcW w:w="4111" w:type="dxa"/>
          </w:tcPr>
          <w:p w14:paraId="153BF059" w14:textId="77777777" w:rsidR="00056835" w:rsidRDefault="00056835" w:rsidP="00DB6DD0">
            <w:pPr>
              <w:rPr>
                <w:rFonts w:eastAsiaTheme="minorEastAsia"/>
                <w:noProof/>
                <w:lang w:val="en-US" w:eastAsia="zh-CN"/>
              </w:rPr>
            </w:pPr>
            <w:r>
              <w:rPr>
                <w:noProof/>
                <w:lang w:val="en-US" w:eastAsia="zh-CN"/>
              </w:rPr>
              <w:drawing>
                <wp:inline distT="0" distB="0" distL="0" distR="0" wp14:anchorId="3EE56712" wp14:editId="5A304117">
                  <wp:extent cx="2767834" cy="21235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99041" cy="2147539"/>
                          </a:xfrm>
                          <a:prstGeom prst="rect">
                            <a:avLst/>
                          </a:prstGeom>
                        </pic:spPr>
                      </pic:pic>
                    </a:graphicData>
                  </a:graphic>
                </wp:inline>
              </w:drawing>
            </w:r>
          </w:p>
          <w:p w14:paraId="77AE2BCD" w14:textId="44971A35" w:rsidR="00526185" w:rsidRPr="00526185" w:rsidRDefault="00526185" w:rsidP="00526185">
            <w:pPr>
              <w:pStyle w:val="afa"/>
              <w:numPr>
                <w:ilvl w:val="0"/>
                <w:numId w:val="44"/>
              </w:numPr>
              <w:jc w:val="center"/>
              <w:rPr>
                <w:rFonts w:eastAsiaTheme="minorEastAsia"/>
                <w:b/>
                <w:noProof/>
              </w:rPr>
            </w:pPr>
            <w:r w:rsidRPr="00526185">
              <w:rPr>
                <w:rFonts w:eastAsiaTheme="minorEastAsia" w:hint="eastAsia"/>
                <w:b/>
                <w:noProof/>
              </w:rPr>
              <w:t>T</w:t>
            </w:r>
            <w:r w:rsidRPr="00526185">
              <w:rPr>
                <w:rFonts w:eastAsiaTheme="minorEastAsia"/>
                <w:b/>
                <w:noProof/>
              </w:rPr>
              <w:t>est 6</w:t>
            </w:r>
          </w:p>
        </w:tc>
      </w:tr>
      <w:tr w:rsidR="00526185" w14:paraId="43CA98FB" w14:textId="77777777" w:rsidTr="00056835">
        <w:trPr>
          <w:jc w:val="center"/>
        </w:trPr>
        <w:tc>
          <w:tcPr>
            <w:tcW w:w="4673" w:type="dxa"/>
          </w:tcPr>
          <w:p w14:paraId="191CCCE4" w14:textId="77777777" w:rsidR="00056835" w:rsidRDefault="00056835" w:rsidP="00DB6DD0">
            <w:pPr>
              <w:rPr>
                <w:rFonts w:eastAsiaTheme="minorEastAsia"/>
                <w:noProof/>
                <w:lang w:val="en-US" w:eastAsia="zh-CN"/>
              </w:rPr>
            </w:pPr>
            <w:r>
              <w:rPr>
                <w:noProof/>
                <w:lang w:val="en-US" w:eastAsia="zh-CN"/>
              </w:rPr>
              <w:drawing>
                <wp:inline distT="0" distB="0" distL="0" distR="0" wp14:anchorId="33ACFFD4" wp14:editId="31E2BA20">
                  <wp:extent cx="2731833" cy="209774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60614" cy="2119843"/>
                          </a:xfrm>
                          <a:prstGeom prst="rect">
                            <a:avLst/>
                          </a:prstGeom>
                        </pic:spPr>
                      </pic:pic>
                    </a:graphicData>
                  </a:graphic>
                </wp:inline>
              </w:drawing>
            </w:r>
          </w:p>
          <w:p w14:paraId="37A362DF" w14:textId="09D01AFB" w:rsidR="00526185" w:rsidRPr="00526185" w:rsidRDefault="00526185" w:rsidP="00526185">
            <w:pPr>
              <w:pStyle w:val="afa"/>
              <w:numPr>
                <w:ilvl w:val="0"/>
                <w:numId w:val="44"/>
              </w:numPr>
              <w:jc w:val="center"/>
              <w:rPr>
                <w:rFonts w:eastAsiaTheme="minorEastAsia"/>
                <w:noProof/>
              </w:rPr>
            </w:pPr>
            <w:r w:rsidRPr="00526185">
              <w:rPr>
                <w:rFonts w:eastAsiaTheme="minorEastAsia" w:hint="eastAsia"/>
                <w:b/>
                <w:noProof/>
              </w:rPr>
              <w:t>T</w:t>
            </w:r>
            <w:r w:rsidRPr="00526185">
              <w:rPr>
                <w:rFonts w:eastAsiaTheme="minorEastAsia"/>
                <w:b/>
                <w:noProof/>
              </w:rPr>
              <w:t xml:space="preserve">est </w:t>
            </w:r>
            <w:r>
              <w:rPr>
                <w:rFonts w:eastAsiaTheme="minorEastAsia"/>
                <w:b/>
                <w:noProof/>
              </w:rPr>
              <w:t>7</w:t>
            </w:r>
          </w:p>
        </w:tc>
        <w:tc>
          <w:tcPr>
            <w:tcW w:w="4111" w:type="dxa"/>
          </w:tcPr>
          <w:p w14:paraId="0FA7D429" w14:textId="77777777" w:rsidR="00056835" w:rsidRDefault="00056835" w:rsidP="00DB6DD0">
            <w:pPr>
              <w:rPr>
                <w:rFonts w:eastAsiaTheme="minorEastAsia"/>
                <w:noProof/>
                <w:lang w:val="en-US" w:eastAsia="zh-CN"/>
              </w:rPr>
            </w:pPr>
            <w:r>
              <w:rPr>
                <w:noProof/>
                <w:lang w:val="en-US" w:eastAsia="zh-CN"/>
              </w:rPr>
              <w:drawing>
                <wp:inline distT="0" distB="0" distL="0" distR="0" wp14:anchorId="2B90C5FF" wp14:editId="0B5A7F56">
                  <wp:extent cx="2732151" cy="208141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42710" cy="2089455"/>
                          </a:xfrm>
                          <a:prstGeom prst="rect">
                            <a:avLst/>
                          </a:prstGeom>
                        </pic:spPr>
                      </pic:pic>
                    </a:graphicData>
                  </a:graphic>
                </wp:inline>
              </w:drawing>
            </w:r>
          </w:p>
          <w:p w14:paraId="1214D20B" w14:textId="5C5B0C47" w:rsidR="00526185" w:rsidRPr="00526185" w:rsidRDefault="00526185" w:rsidP="00526185">
            <w:pPr>
              <w:pStyle w:val="afa"/>
              <w:numPr>
                <w:ilvl w:val="0"/>
                <w:numId w:val="44"/>
              </w:numPr>
              <w:jc w:val="center"/>
              <w:rPr>
                <w:rFonts w:eastAsiaTheme="minorEastAsia"/>
                <w:noProof/>
              </w:rPr>
            </w:pPr>
            <w:r w:rsidRPr="00526185">
              <w:rPr>
                <w:rFonts w:eastAsiaTheme="minorEastAsia" w:hint="eastAsia"/>
                <w:b/>
                <w:noProof/>
              </w:rPr>
              <w:t>T</w:t>
            </w:r>
            <w:r w:rsidRPr="00526185">
              <w:rPr>
                <w:rFonts w:eastAsiaTheme="minorEastAsia"/>
                <w:b/>
                <w:noProof/>
              </w:rPr>
              <w:t>est 8</w:t>
            </w:r>
          </w:p>
        </w:tc>
      </w:tr>
    </w:tbl>
    <w:p w14:paraId="08EAD6AF" w14:textId="77777777" w:rsidR="001A791B" w:rsidRDefault="001A791B" w:rsidP="00DB6DD0">
      <w:pPr>
        <w:rPr>
          <w:rFonts w:eastAsiaTheme="minorEastAsia"/>
          <w:b/>
          <w:lang w:eastAsia="zh-CN"/>
        </w:rPr>
      </w:pPr>
    </w:p>
    <w:p w14:paraId="343AAD00" w14:textId="1C40B810" w:rsidR="001A791B" w:rsidRDefault="00526185" w:rsidP="00526185">
      <w:pPr>
        <w:jc w:val="center"/>
        <w:rPr>
          <w:rFonts w:eastAsiaTheme="minorEastAsia"/>
          <w:b/>
          <w:lang w:eastAsia="zh-CN"/>
        </w:rPr>
      </w:pPr>
      <w:r>
        <w:rPr>
          <w:rFonts w:eastAsiaTheme="minorEastAsia" w:hint="eastAsia"/>
          <w:b/>
          <w:lang w:eastAsia="zh-CN"/>
        </w:rPr>
        <w:t>F</w:t>
      </w:r>
      <w:r>
        <w:rPr>
          <w:rFonts w:eastAsiaTheme="minorEastAsia"/>
          <w:b/>
          <w:lang w:eastAsia="zh-CN"/>
        </w:rPr>
        <w:t>igure 2-1: Initial simulation results for FR2-2 PDCCH</w:t>
      </w:r>
    </w:p>
    <w:p w14:paraId="0AAAEBF4" w14:textId="77777777" w:rsidR="00F84FE2" w:rsidRDefault="00F84FE2" w:rsidP="00DB6DD0">
      <w:pPr>
        <w:rPr>
          <w:rFonts w:eastAsiaTheme="minorEastAsia"/>
          <w:lang w:eastAsia="zh-CN"/>
        </w:rPr>
      </w:pPr>
      <w:r>
        <w:rPr>
          <w:rFonts w:eastAsiaTheme="minorEastAsia"/>
          <w:lang w:eastAsia="zh-CN"/>
        </w:rPr>
        <w:t>We provide the comparison of target SNR for PDCCH and maximum achievable SNR</w:t>
      </w:r>
      <w:r w:rsidRPr="00F84FE2">
        <w:rPr>
          <w:rFonts w:eastAsiaTheme="minorEastAsia"/>
          <w:vertAlign w:val="subscript"/>
          <w:lang w:eastAsia="zh-CN"/>
        </w:rPr>
        <w:t xml:space="preserve">BB </w:t>
      </w:r>
      <w:r>
        <w:rPr>
          <w:rFonts w:eastAsiaTheme="minorEastAsia"/>
          <w:lang w:eastAsia="zh-CN"/>
        </w:rPr>
        <w:t>in Table 2-3:</w:t>
      </w:r>
    </w:p>
    <w:p w14:paraId="16FFD8B7" w14:textId="71EC0DFC" w:rsidR="00F84FE2" w:rsidRPr="00F84FE2" w:rsidRDefault="00F84FE2" w:rsidP="00F84FE2">
      <w:pPr>
        <w:jc w:val="center"/>
        <w:rPr>
          <w:rFonts w:eastAsiaTheme="minorEastAsia"/>
          <w:b/>
          <w:lang w:eastAsia="zh-CN"/>
        </w:rPr>
      </w:pPr>
      <w:r w:rsidRPr="00F84FE2">
        <w:rPr>
          <w:rFonts w:eastAsiaTheme="minorEastAsia"/>
          <w:b/>
          <w:lang w:eastAsia="zh-CN"/>
        </w:rPr>
        <w:t>Table 2-3:  Comparison of target SNR for PDCCH and maximum achievable SNR</w:t>
      </w:r>
      <w:r w:rsidRPr="00F84FE2">
        <w:rPr>
          <w:rFonts w:eastAsiaTheme="minorEastAsia"/>
          <w:b/>
          <w:vertAlign w:val="subscript"/>
          <w:lang w:eastAsia="zh-CN"/>
        </w:rPr>
        <w:t>BB</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7"/>
        <w:gridCol w:w="1695"/>
        <w:gridCol w:w="1758"/>
        <w:gridCol w:w="2309"/>
        <w:gridCol w:w="2258"/>
      </w:tblGrid>
      <w:tr w:rsidR="006D409C" w:rsidRPr="00C25669" w14:paraId="14693017" w14:textId="32897AD8" w:rsidTr="006D409C">
        <w:trPr>
          <w:trHeight w:val="1035"/>
          <w:jc w:val="center"/>
        </w:trPr>
        <w:tc>
          <w:tcPr>
            <w:tcW w:w="2437" w:type="dxa"/>
            <w:tcBorders>
              <w:top w:val="single" w:sz="4" w:space="0" w:color="auto"/>
              <w:left w:val="single" w:sz="4" w:space="0" w:color="auto"/>
              <w:bottom w:val="single" w:sz="4" w:space="0" w:color="auto"/>
              <w:right w:val="single" w:sz="4" w:space="0" w:color="auto"/>
            </w:tcBorders>
            <w:vAlign w:val="center"/>
            <w:hideMark/>
          </w:tcPr>
          <w:p w14:paraId="62E52BE0" w14:textId="77777777" w:rsidR="006D409C" w:rsidRPr="00C25669" w:rsidRDefault="006D409C" w:rsidP="002B2F05">
            <w:pPr>
              <w:keepNext/>
              <w:keepLines/>
              <w:spacing w:after="0"/>
              <w:jc w:val="center"/>
              <w:rPr>
                <w:rFonts w:ascii="Arial" w:eastAsia="宋体" w:hAnsi="Arial"/>
                <w:b/>
                <w:sz w:val="18"/>
                <w:lang w:eastAsia="zh-CN"/>
              </w:rPr>
            </w:pPr>
            <w:r w:rsidRPr="00C25669">
              <w:rPr>
                <w:rFonts w:ascii="Arial" w:eastAsia="宋体" w:hAnsi="Arial"/>
                <w:b/>
                <w:sz w:val="18"/>
              </w:rPr>
              <w:lastRenderedPageBreak/>
              <w:t xml:space="preserve">Test </w:t>
            </w:r>
            <w:r w:rsidRPr="00C25669">
              <w:rPr>
                <w:rFonts w:ascii="Arial" w:eastAsia="宋体" w:hAnsi="Arial"/>
                <w:b/>
                <w:sz w:val="18"/>
                <w:lang w:eastAsia="zh-CN"/>
              </w:rPr>
              <w:t>number</w:t>
            </w:r>
          </w:p>
        </w:tc>
        <w:tc>
          <w:tcPr>
            <w:tcW w:w="1695" w:type="dxa"/>
            <w:tcBorders>
              <w:top w:val="single" w:sz="4" w:space="0" w:color="auto"/>
              <w:left w:val="single" w:sz="4" w:space="0" w:color="auto"/>
              <w:right w:val="single" w:sz="4" w:space="0" w:color="auto"/>
            </w:tcBorders>
          </w:tcPr>
          <w:p w14:paraId="16D23FD1" w14:textId="77777777" w:rsidR="006D409C" w:rsidRDefault="006D409C" w:rsidP="002B2F05">
            <w:pPr>
              <w:keepNext/>
              <w:keepLines/>
              <w:spacing w:after="0"/>
              <w:jc w:val="center"/>
              <w:rPr>
                <w:rFonts w:ascii="Arial" w:eastAsia="宋体" w:hAnsi="Arial"/>
                <w:b/>
                <w:sz w:val="18"/>
              </w:rPr>
            </w:pPr>
          </w:p>
          <w:p w14:paraId="551E1B6D" w14:textId="77777777" w:rsidR="006D409C" w:rsidRDefault="006D409C" w:rsidP="002B2F05">
            <w:pPr>
              <w:keepNext/>
              <w:keepLines/>
              <w:spacing w:after="0"/>
              <w:jc w:val="center"/>
              <w:rPr>
                <w:rFonts w:ascii="Arial" w:eastAsia="宋体" w:hAnsi="Arial"/>
                <w:b/>
                <w:sz w:val="18"/>
                <w:lang w:eastAsia="zh-CN"/>
              </w:rPr>
            </w:pPr>
            <w:r>
              <w:rPr>
                <w:rFonts w:ascii="Arial" w:eastAsia="宋体" w:hAnsi="Arial"/>
                <w:b/>
                <w:sz w:val="18"/>
                <w:lang w:eastAsia="zh-CN"/>
              </w:rPr>
              <w:t xml:space="preserve">Allocated </w:t>
            </w:r>
          </w:p>
          <w:p w14:paraId="0561DF00" w14:textId="7F0F0241" w:rsidR="006D409C" w:rsidRPr="00C25669" w:rsidRDefault="006D409C" w:rsidP="002B2F05">
            <w:pPr>
              <w:keepNext/>
              <w:keepLines/>
              <w:spacing w:after="0"/>
              <w:jc w:val="center"/>
              <w:rPr>
                <w:rFonts w:ascii="Arial" w:eastAsia="宋体" w:hAnsi="Arial"/>
                <w:b/>
                <w:sz w:val="18"/>
                <w:lang w:eastAsia="zh-CN"/>
              </w:rPr>
            </w:pPr>
            <w:r>
              <w:rPr>
                <w:rFonts w:ascii="Arial" w:eastAsia="宋体" w:hAnsi="Arial"/>
                <w:b/>
                <w:sz w:val="18"/>
                <w:lang w:eastAsia="zh-CN"/>
              </w:rPr>
              <w:t>RB</w:t>
            </w:r>
          </w:p>
        </w:tc>
        <w:tc>
          <w:tcPr>
            <w:tcW w:w="1758" w:type="dxa"/>
            <w:tcBorders>
              <w:top w:val="single" w:sz="4" w:space="0" w:color="auto"/>
              <w:left w:val="single" w:sz="4" w:space="0" w:color="auto"/>
              <w:bottom w:val="single" w:sz="4" w:space="0" w:color="auto"/>
              <w:right w:val="single" w:sz="4" w:space="0" w:color="auto"/>
            </w:tcBorders>
            <w:vAlign w:val="center"/>
          </w:tcPr>
          <w:p w14:paraId="16B4A864" w14:textId="66D83F07" w:rsidR="006D409C" w:rsidRPr="00793C0F" w:rsidRDefault="006D409C" w:rsidP="002B2F05">
            <w:pPr>
              <w:keepNext/>
              <w:keepLines/>
              <w:spacing w:after="0"/>
              <w:jc w:val="center"/>
              <w:rPr>
                <w:rFonts w:ascii="Arial" w:eastAsia="宋体" w:hAnsi="Arial"/>
                <w:b/>
                <w:sz w:val="18"/>
                <w:lang w:eastAsia="zh-CN"/>
              </w:rPr>
            </w:pPr>
            <w:r>
              <w:rPr>
                <w:rFonts w:ascii="Arial" w:eastAsia="宋体" w:hAnsi="Arial" w:hint="eastAsia"/>
                <w:b/>
                <w:sz w:val="18"/>
                <w:lang w:eastAsia="zh-CN"/>
              </w:rPr>
              <w:t>M</w:t>
            </w:r>
            <w:r>
              <w:rPr>
                <w:rFonts w:ascii="Arial" w:eastAsia="宋体" w:hAnsi="Arial"/>
                <w:b/>
                <w:sz w:val="18"/>
                <w:lang w:eastAsia="zh-CN"/>
              </w:rPr>
              <w:t>aximum achievable SNR</w:t>
            </w:r>
            <w:r w:rsidRPr="00F84FE2">
              <w:rPr>
                <w:rFonts w:ascii="Arial" w:eastAsia="宋体" w:hAnsi="Arial"/>
                <w:b/>
                <w:sz w:val="18"/>
                <w:vertAlign w:val="subscript"/>
                <w:lang w:eastAsia="zh-CN"/>
              </w:rPr>
              <w:t>BB</w:t>
            </w:r>
            <w:r>
              <w:rPr>
                <w:rFonts w:ascii="Arial" w:eastAsia="宋体" w:hAnsi="Arial"/>
                <w:b/>
                <w:sz w:val="18"/>
                <w:lang w:eastAsia="zh-CN"/>
              </w:rPr>
              <w:t>(dB)</w:t>
            </w:r>
          </w:p>
        </w:tc>
        <w:tc>
          <w:tcPr>
            <w:tcW w:w="2309" w:type="dxa"/>
            <w:tcBorders>
              <w:top w:val="single" w:sz="4" w:space="0" w:color="auto"/>
              <w:left w:val="single" w:sz="4" w:space="0" w:color="auto"/>
              <w:bottom w:val="single" w:sz="4" w:space="0" w:color="auto"/>
              <w:right w:val="single" w:sz="4" w:space="0" w:color="auto"/>
            </w:tcBorders>
            <w:vAlign w:val="center"/>
          </w:tcPr>
          <w:p w14:paraId="2BACD04F" w14:textId="5E2514D7" w:rsidR="006D409C" w:rsidRPr="00C25669" w:rsidRDefault="006D409C" w:rsidP="002B2F05">
            <w:pPr>
              <w:keepNext/>
              <w:keepLines/>
              <w:spacing w:after="0"/>
              <w:jc w:val="center"/>
              <w:rPr>
                <w:rFonts w:ascii="Arial" w:eastAsia="宋体" w:hAnsi="Arial"/>
                <w:b/>
                <w:sz w:val="18"/>
                <w:lang w:eastAsia="zh-CN"/>
              </w:rPr>
            </w:pPr>
            <w:r>
              <w:rPr>
                <w:rFonts w:ascii="Arial" w:eastAsia="宋体" w:hAnsi="Arial"/>
                <w:b/>
                <w:sz w:val="18"/>
                <w:lang w:eastAsia="zh-CN"/>
              </w:rPr>
              <w:t>Ideal SNR(dB) @ 1% of BLER</w:t>
            </w:r>
          </w:p>
        </w:tc>
        <w:tc>
          <w:tcPr>
            <w:tcW w:w="2258" w:type="dxa"/>
            <w:tcBorders>
              <w:top w:val="single" w:sz="4" w:space="0" w:color="auto"/>
              <w:left w:val="single" w:sz="4" w:space="0" w:color="auto"/>
              <w:bottom w:val="single" w:sz="4" w:space="0" w:color="auto"/>
              <w:right w:val="single" w:sz="4" w:space="0" w:color="auto"/>
            </w:tcBorders>
          </w:tcPr>
          <w:p w14:paraId="750B3FDE" w14:textId="77777777" w:rsidR="006D409C" w:rsidRDefault="006D409C" w:rsidP="006D409C">
            <w:pPr>
              <w:keepNext/>
              <w:keepLines/>
              <w:spacing w:after="0"/>
              <w:rPr>
                <w:rFonts w:ascii="Arial" w:eastAsia="宋体" w:hAnsi="Arial"/>
                <w:b/>
                <w:sz w:val="18"/>
                <w:lang w:eastAsia="zh-CN"/>
              </w:rPr>
            </w:pPr>
          </w:p>
          <w:p w14:paraId="5F3A7554" w14:textId="10CBE692" w:rsidR="006D409C" w:rsidRDefault="006D409C" w:rsidP="002B2F05">
            <w:pPr>
              <w:keepNext/>
              <w:keepLines/>
              <w:spacing w:after="0"/>
              <w:jc w:val="center"/>
              <w:rPr>
                <w:rFonts w:ascii="Arial" w:eastAsia="宋体" w:hAnsi="Arial"/>
                <w:b/>
                <w:sz w:val="18"/>
                <w:lang w:eastAsia="zh-CN"/>
              </w:rPr>
            </w:pPr>
            <w:r>
              <w:rPr>
                <w:rFonts w:ascii="Arial" w:eastAsia="宋体" w:hAnsi="Arial"/>
                <w:b/>
                <w:sz w:val="18"/>
                <w:lang w:eastAsia="zh-CN"/>
              </w:rPr>
              <w:t>Impairment SNR(dB) @ 1% of BLER</w:t>
            </w:r>
          </w:p>
        </w:tc>
      </w:tr>
      <w:tr w:rsidR="006D409C" w:rsidRPr="00C25669" w14:paraId="64072FEF" w14:textId="60B3EE95" w:rsidTr="006D409C">
        <w:trPr>
          <w:trHeight w:val="107"/>
          <w:jc w:val="center"/>
        </w:trPr>
        <w:tc>
          <w:tcPr>
            <w:tcW w:w="2437" w:type="dxa"/>
            <w:tcBorders>
              <w:top w:val="single" w:sz="4" w:space="0" w:color="auto"/>
              <w:left w:val="single" w:sz="4" w:space="0" w:color="auto"/>
              <w:bottom w:val="single" w:sz="4" w:space="0" w:color="auto"/>
              <w:right w:val="single" w:sz="4" w:space="0" w:color="auto"/>
            </w:tcBorders>
          </w:tcPr>
          <w:p w14:paraId="226698AE" w14:textId="77777777" w:rsidR="006D409C" w:rsidRPr="00F84FE2" w:rsidRDefault="006D409C" w:rsidP="002B2F05">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1</w:t>
            </w:r>
          </w:p>
        </w:tc>
        <w:tc>
          <w:tcPr>
            <w:tcW w:w="1695" w:type="dxa"/>
            <w:tcBorders>
              <w:top w:val="single" w:sz="4" w:space="0" w:color="auto"/>
              <w:left w:val="single" w:sz="4" w:space="0" w:color="auto"/>
              <w:bottom w:val="single" w:sz="4" w:space="0" w:color="auto"/>
              <w:right w:val="single" w:sz="4" w:space="0" w:color="auto"/>
            </w:tcBorders>
          </w:tcPr>
          <w:p w14:paraId="54FC1923" w14:textId="5D3A2C2F"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1</w:t>
            </w:r>
            <w:r>
              <w:rPr>
                <w:rFonts w:ascii="Arial" w:eastAsia="宋体" w:hAnsi="Arial" w:cs="Arial"/>
                <w:sz w:val="18"/>
                <w:lang w:eastAsia="zh-CN"/>
              </w:rPr>
              <w:t>2</w:t>
            </w:r>
          </w:p>
        </w:tc>
        <w:tc>
          <w:tcPr>
            <w:tcW w:w="1758" w:type="dxa"/>
            <w:tcBorders>
              <w:top w:val="single" w:sz="4" w:space="0" w:color="auto"/>
              <w:left w:val="single" w:sz="4" w:space="0" w:color="auto"/>
              <w:bottom w:val="single" w:sz="4" w:space="0" w:color="auto"/>
              <w:right w:val="single" w:sz="4" w:space="0" w:color="auto"/>
            </w:tcBorders>
          </w:tcPr>
          <w:p w14:paraId="665D29F5" w14:textId="1A06EF87"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1</w:t>
            </w:r>
            <w:r>
              <w:rPr>
                <w:rFonts w:ascii="Arial" w:eastAsia="宋体" w:hAnsi="Arial" w:cs="Arial"/>
                <w:sz w:val="18"/>
                <w:lang w:eastAsia="zh-CN"/>
              </w:rPr>
              <w:t>5.6</w:t>
            </w:r>
          </w:p>
        </w:tc>
        <w:tc>
          <w:tcPr>
            <w:tcW w:w="2309" w:type="dxa"/>
            <w:tcBorders>
              <w:top w:val="single" w:sz="4" w:space="0" w:color="auto"/>
              <w:left w:val="single" w:sz="4" w:space="0" w:color="auto"/>
              <w:bottom w:val="single" w:sz="4" w:space="0" w:color="auto"/>
              <w:right w:val="single" w:sz="4" w:space="0" w:color="auto"/>
            </w:tcBorders>
          </w:tcPr>
          <w:p w14:paraId="1F1F7878" w14:textId="587735AE"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.9</w:t>
            </w:r>
          </w:p>
        </w:tc>
        <w:tc>
          <w:tcPr>
            <w:tcW w:w="2258" w:type="dxa"/>
            <w:tcBorders>
              <w:top w:val="single" w:sz="4" w:space="0" w:color="auto"/>
              <w:left w:val="single" w:sz="4" w:space="0" w:color="auto"/>
              <w:bottom w:val="single" w:sz="4" w:space="0" w:color="auto"/>
              <w:right w:val="single" w:sz="4" w:space="0" w:color="auto"/>
            </w:tcBorders>
          </w:tcPr>
          <w:p w14:paraId="71D4A683" w14:textId="4E417762" w:rsidR="006D409C"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6</w:t>
            </w:r>
            <w:r>
              <w:rPr>
                <w:rFonts w:ascii="Arial" w:eastAsia="宋体" w:hAnsi="Arial" w:cs="Arial"/>
                <w:sz w:val="18"/>
                <w:lang w:eastAsia="zh-CN"/>
              </w:rPr>
              <w:t>.9</w:t>
            </w:r>
          </w:p>
        </w:tc>
      </w:tr>
      <w:tr w:rsidR="006D409C" w:rsidRPr="00C25669" w14:paraId="59CDE3D7" w14:textId="0604EE5F" w:rsidTr="006D409C">
        <w:trPr>
          <w:trHeight w:val="107"/>
          <w:jc w:val="center"/>
        </w:trPr>
        <w:tc>
          <w:tcPr>
            <w:tcW w:w="2437" w:type="dxa"/>
            <w:tcBorders>
              <w:top w:val="single" w:sz="4" w:space="0" w:color="auto"/>
              <w:left w:val="single" w:sz="4" w:space="0" w:color="auto"/>
              <w:bottom w:val="single" w:sz="4" w:space="0" w:color="auto"/>
              <w:right w:val="single" w:sz="4" w:space="0" w:color="auto"/>
            </w:tcBorders>
          </w:tcPr>
          <w:p w14:paraId="02C6C875" w14:textId="77777777" w:rsidR="006D409C" w:rsidRPr="00F84FE2" w:rsidRDefault="006D409C" w:rsidP="002B2F05">
            <w:pPr>
              <w:keepNext/>
              <w:keepLines/>
              <w:spacing w:after="0"/>
              <w:jc w:val="center"/>
              <w:rPr>
                <w:rFonts w:ascii="Arial" w:eastAsia="宋体" w:hAnsi="Arial" w:cs="Arial"/>
                <w:sz w:val="18"/>
                <w:lang w:eastAsia="zh-CN"/>
              </w:rPr>
            </w:pPr>
            <w:r w:rsidRPr="00F84FE2">
              <w:rPr>
                <w:rFonts w:ascii="Arial" w:eastAsia="宋体" w:hAnsi="Arial" w:cs="Arial" w:hint="eastAsia"/>
                <w:sz w:val="18"/>
                <w:lang w:eastAsia="zh-CN"/>
              </w:rPr>
              <w:t>2</w:t>
            </w:r>
          </w:p>
        </w:tc>
        <w:tc>
          <w:tcPr>
            <w:tcW w:w="1695" w:type="dxa"/>
            <w:tcBorders>
              <w:top w:val="single" w:sz="4" w:space="0" w:color="auto"/>
              <w:left w:val="single" w:sz="4" w:space="0" w:color="auto"/>
              <w:bottom w:val="single" w:sz="4" w:space="0" w:color="auto"/>
              <w:right w:val="single" w:sz="4" w:space="0" w:color="auto"/>
            </w:tcBorders>
          </w:tcPr>
          <w:p w14:paraId="1F04E1CF" w14:textId="5F16BAEB"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2</w:t>
            </w:r>
            <w:r>
              <w:rPr>
                <w:rFonts w:ascii="Arial" w:eastAsia="宋体" w:hAnsi="Arial" w:cs="Arial"/>
                <w:sz w:val="18"/>
                <w:lang w:eastAsia="zh-CN"/>
              </w:rPr>
              <w:t>4</w:t>
            </w:r>
          </w:p>
        </w:tc>
        <w:tc>
          <w:tcPr>
            <w:tcW w:w="1758" w:type="dxa"/>
            <w:tcBorders>
              <w:top w:val="single" w:sz="4" w:space="0" w:color="auto"/>
              <w:left w:val="single" w:sz="4" w:space="0" w:color="auto"/>
              <w:bottom w:val="single" w:sz="4" w:space="0" w:color="auto"/>
              <w:right w:val="single" w:sz="4" w:space="0" w:color="auto"/>
            </w:tcBorders>
          </w:tcPr>
          <w:p w14:paraId="1957899C" w14:textId="622BF419"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1</w:t>
            </w:r>
            <w:r>
              <w:rPr>
                <w:rFonts w:ascii="Arial" w:eastAsia="宋体" w:hAnsi="Arial" w:cs="Arial"/>
                <w:sz w:val="18"/>
                <w:lang w:eastAsia="zh-CN"/>
              </w:rPr>
              <w:t>2.5</w:t>
            </w:r>
          </w:p>
        </w:tc>
        <w:tc>
          <w:tcPr>
            <w:tcW w:w="2309" w:type="dxa"/>
            <w:tcBorders>
              <w:top w:val="single" w:sz="4" w:space="0" w:color="auto"/>
              <w:left w:val="single" w:sz="4" w:space="0" w:color="auto"/>
              <w:bottom w:val="single" w:sz="4" w:space="0" w:color="auto"/>
              <w:right w:val="single" w:sz="4" w:space="0" w:color="auto"/>
            </w:tcBorders>
          </w:tcPr>
          <w:p w14:paraId="4E46F41F" w14:textId="35BDADD8"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sz w:val="18"/>
                <w:lang w:eastAsia="zh-CN"/>
              </w:rPr>
              <w:t>2.7</w:t>
            </w:r>
          </w:p>
        </w:tc>
        <w:tc>
          <w:tcPr>
            <w:tcW w:w="2258" w:type="dxa"/>
            <w:tcBorders>
              <w:top w:val="single" w:sz="4" w:space="0" w:color="auto"/>
              <w:left w:val="single" w:sz="4" w:space="0" w:color="auto"/>
              <w:bottom w:val="single" w:sz="4" w:space="0" w:color="auto"/>
              <w:right w:val="single" w:sz="4" w:space="0" w:color="auto"/>
            </w:tcBorders>
          </w:tcPr>
          <w:p w14:paraId="063972E1" w14:textId="431B3C65" w:rsidR="006D409C"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.7</w:t>
            </w:r>
          </w:p>
        </w:tc>
      </w:tr>
      <w:tr w:rsidR="006D409C" w:rsidRPr="00C25669" w14:paraId="03E3DC65" w14:textId="64F8D656" w:rsidTr="006D409C">
        <w:trPr>
          <w:trHeight w:val="107"/>
          <w:jc w:val="center"/>
        </w:trPr>
        <w:tc>
          <w:tcPr>
            <w:tcW w:w="2437" w:type="dxa"/>
            <w:tcBorders>
              <w:top w:val="single" w:sz="4" w:space="0" w:color="auto"/>
              <w:left w:val="single" w:sz="4" w:space="0" w:color="auto"/>
              <w:bottom w:val="single" w:sz="4" w:space="0" w:color="auto"/>
              <w:right w:val="single" w:sz="4" w:space="0" w:color="auto"/>
            </w:tcBorders>
          </w:tcPr>
          <w:p w14:paraId="4AAA8C8A" w14:textId="77777777" w:rsidR="006D409C" w:rsidRPr="00F84FE2" w:rsidRDefault="006D409C" w:rsidP="002B2F05">
            <w:pPr>
              <w:keepNext/>
              <w:keepLines/>
              <w:spacing w:after="0"/>
              <w:jc w:val="center"/>
              <w:rPr>
                <w:rFonts w:ascii="Arial" w:eastAsia="宋体" w:hAnsi="Arial" w:cs="Arial"/>
                <w:sz w:val="18"/>
                <w:lang w:eastAsia="zh-CN"/>
              </w:rPr>
            </w:pPr>
            <w:r w:rsidRPr="00F84FE2">
              <w:rPr>
                <w:rFonts w:ascii="Arial" w:eastAsia="宋体" w:hAnsi="Arial" w:cs="Arial"/>
                <w:sz w:val="18"/>
                <w:lang w:eastAsia="zh-CN"/>
              </w:rPr>
              <w:t>3</w:t>
            </w:r>
          </w:p>
        </w:tc>
        <w:tc>
          <w:tcPr>
            <w:tcW w:w="1695" w:type="dxa"/>
            <w:tcBorders>
              <w:top w:val="single" w:sz="4" w:space="0" w:color="auto"/>
              <w:left w:val="single" w:sz="4" w:space="0" w:color="auto"/>
              <w:bottom w:val="single" w:sz="4" w:space="0" w:color="auto"/>
              <w:right w:val="single" w:sz="4" w:space="0" w:color="auto"/>
            </w:tcBorders>
          </w:tcPr>
          <w:p w14:paraId="0BDE7762" w14:textId="575A3C56"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8</w:t>
            </w:r>
          </w:p>
        </w:tc>
        <w:tc>
          <w:tcPr>
            <w:tcW w:w="1758" w:type="dxa"/>
            <w:tcBorders>
              <w:top w:val="single" w:sz="4" w:space="0" w:color="auto"/>
              <w:left w:val="single" w:sz="4" w:space="0" w:color="auto"/>
              <w:bottom w:val="single" w:sz="4" w:space="0" w:color="auto"/>
              <w:right w:val="single" w:sz="4" w:space="0" w:color="auto"/>
            </w:tcBorders>
          </w:tcPr>
          <w:p w14:paraId="709697A1" w14:textId="6D6BB8D3"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9</w:t>
            </w:r>
            <w:r>
              <w:rPr>
                <w:rFonts w:ascii="Arial" w:eastAsia="宋体" w:hAnsi="Arial" w:cs="Arial"/>
                <w:sz w:val="18"/>
                <w:lang w:eastAsia="zh-CN"/>
              </w:rPr>
              <w:t>.3</w:t>
            </w:r>
          </w:p>
        </w:tc>
        <w:tc>
          <w:tcPr>
            <w:tcW w:w="2309" w:type="dxa"/>
            <w:tcBorders>
              <w:top w:val="single" w:sz="4" w:space="0" w:color="auto"/>
              <w:left w:val="single" w:sz="4" w:space="0" w:color="auto"/>
              <w:bottom w:val="single" w:sz="4" w:space="0" w:color="auto"/>
              <w:right w:val="single" w:sz="4" w:space="0" w:color="auto"/>
            </w:tcBorders>
          </w:tcPr>
          <w:p w14:paraId="5C44020F" w14:textId="52AEDE7A"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w:t>
            </w:r>
            <w:r>
              <w:rPr>
                <w:rFonts w:ascii="Arial" w:eastAsia="宋体" w:hAnsi="Arial" w:cs="Arial"/>
                <w:sz w:val="18"/>
                <w:lang w:eastAsia="zh-CN"/>
              </w:rPr>
              <w:t>1.4</w:t>
            </w:r>
          </w:p>
        </w:tc>
        <w:tc>
          <w:tcPr>
            <w:tcW w:w="2258" w:type="dxa"/>
            <w:tcBorders>
              <w:top w:val="single" w:sz="4" w:space="0" w:color="auto"/>
              <w:left w:val="single" w:sz="4" w:space="0" w:color="auto"/>
              <w:bottom w:val="single" w:sz="4" w:space="0" w:color="auto"/>
              <w:right w:val="single" w:sz="4" w:space="0" w:color="auto"/>
            </w:tcBorders>
          </w:tcPr>
          <w:p w14:paraId="39438EB7" w14:textId="28A1679A" w:rsidR="006D409C"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0</w:t>
            </w:r>
            <w:r>
              <w:rPr>
                <w:rFonts w:ascii="Arial" w:eastAsia="宋体" w:hAnsi="Arial" w:cs="Arial"/>
                <w:sz w:val="18"/>
                <w:lang w:eastAsia="zh-CN"/>
              </w:rPr>
              <w:t>.6</w:t>
            </w:r>
          </w:p>
        </w:tc>
      </w:tr>
      <w:tr w:rsidR="006D409C" w:rsidRPr="00C25669" w14:paraId="4C32D2EF" w14:textId="6FC6C46A" w:rsidTr="006D409C">
        <w:trPr>
          <w:trHeight w:val="107"/>
          <w:jc w:val="center"/>
        </w:trPr>
        <w:tc>
          <w:tcPr>
            <w:tcW w:w="2437" w:type="dxa"/>
            <w:tcBorders>
              <w:top w:val="single" w:sz="4" w:space="0" w:color="auto"/>
              <w:left w:val="single" w:sz="4" w:space="0" w:color="auto"/>
              <w:bottom w:val="single" w:sz="4" w:space="0" w:color="auto"/>
              <w:right w:val="single" w:sz="4" w:space="0" w:color="auto"/>
            </w:tcBorders>
          </w:tcPr>
          <w:p w14:paraId="578AB38E" w14:textId="77777777" w:rsidR="006D409C" w:rsidRPr="00F84FE2" w:rsidRDefault="006D409C" w:rsidP="002B2F05">
            <w:pPr>
              <w:keepNext/>
              <w:keepLines/>
              <w:tabs>
                <w:tab w:val="center" w:pos="234"/>
              </w:tabs>
              <w:spacing w:after="0"/>
              <w:jc w:val="center"/>
              <w:rPr>
                <w:rFonts w:ascii="Arial" w:eastAsia="宋体" w:hAnsi="Arial" w:cs="Arial"/>
                <w:sz w:val="18"/>
                <w:lang w:eastAsia="zh-CN"/>
              </w:rPr>
            </w:pPr>
            <w:r w:rsidRPr="00F84FE2">
              <w:rPr>
                <w:rFonts w:ascii="Arial" w:eastAsia="宋体" w:hAnsi="Arial" w:cs="Arial"/>
                <w:sz w:val="18"/>
                <w:lang w:eastAsia="zh-CN"/>
              </w:rPr>
              <w:t>4</w:t>
            </w:r>
          </w:p>
        </w:tc>
        <w:tc>
          <w:tcPr>
            <w:tcW w:w="1695" w:type="dxa"/>
            <w:tcBorders>
              <w:top w:val="single" w:sz="4" w:space="0" w:color="auto"/>
              <w:left w:val="single" w:sz="4" w:space="0" w:color="auto"/>
              <w:bottom w:val="single" w:sz="4" w:space="0" w:color="auto"/>
              <w:right w:val="single" w:sz="4" w:space="0" w:color="auto"/>
            </w:tcBorders>
          </w:tcPr>
          <w:p w14:paraId="7F173682" w14:textId="3E54B406"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8</w:t>
            </w:r>
          </w:p>
        </w:tc>
        <w:tc>
          <w:tcPr>
            <w:tcW w:w="1758" w:type="dxa"/>
            <w:tcBorders>
              <w:top w:val="single" w:sz="4" w:space="0" w:color="auto"/>
              <w:left w:val="single" w:sz="4" w:space="0" w:color="auto"/>
              <w:bottom w:val="single" w:sz="4" w:space="0" w:color="auto"/>
              <w:right w:val="single" w:sz="4" w:space="0" w:color="auto"/>
            </w:tcBorders>
          </w:tcPr>
          <w:p w14:paraId="389316F5" w14:textId="5A8089A1"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9</w:t>
            </w:r>
            <w:r>
              <w:rPr>
                <w:rFonts w:ascii="Arial" w:eastAsia="宋体" w:hAnsi="Arial" w:cs="Arial"/>
                <w:sz w:val="18"/>
                <w:lang w:eastAsia="zh-CN"/>
              </w:rPr>
              <w:t>.3</w:t>
            </w:r>
          </w:p>
        </w:tc>
        <w:tc>
          <w:tcPr>
            <w:tcW w:w="2309" w:type="dxa"/>
            <w:tcBorders>
              <w:top w:val="single" w:sz="4" w:space="0" w:color="auto"/>
              <w:left w:val="single" w:sz="4" w:space="0" w:color="auto"/>
              <w:bottom w:val="single" w:sz="4" w:space="0" w:color="auto"/>
              <w:right w:val="single" w:sz="4" w:space="0" w:color="auto"/>
            </w:tcBorders>
          </w:tcPr>
          <w:p w14:paraId="7DE4870C" w14:textId="60F9644F" w:rsidR="006D409C" w:rsidRPr="00F84FE2"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w:t>
            </w:r>
            <w:r>
              <w:rPr>
                <w:rFonts w:ascii="Arial" w:eastAsia="宋体" w:hAnsi="Arial" w:cs="Arial"/>
                <w:sz w:val="18"/>
                <w:lang w:eastAsia="zh-CN"/>
              </w:rPr>
              <w:t>4.3</w:t>
            </w:r>
          </w:p>
        </w:tc>
        <w:tc>
          <w:tcPr>
            <w:tcW w:w="2258" w:type="dxa"/>
            <w:tcBorders>
              <w:top w:val="single" w:sz="4" w:space="0" w:color="auto"/>
              <w:left w:val="single" w:sz="4" w:space="0" w:color="auto"/>
              <w:bottom w:val="single" w:sz="4" w:space="0" w:color="auto"/>
              <w:right w:val="single" w:sz="4" w:space="0" w:color="auto"/>
            </w:tcBorders>
          </w:tcPr>
          <w:p w14:paraId="376A10B7" w14:textId="4FFA3F82" w:rsidR="006D409C" w:rsidRDefault="006D409C" w:rsidP="002B2F05">
            <w:pPr>
              <w:keepNext/>
              <w:keepLines/>
              <w:spacing w:after="0"/>
              <w:jc w:val="center"/>
              <w:rPr>
                <w:rFonts w:ascii="Arial" w:eastAsia="宋体" w:hAnsi="Arial" w:cs="Arial"/>
                <w:sz w:val="18"/>
                <w:lang w:eastAsia="zh-CN"/>
              </w:rPr>
            </w:pPr>
            <w:r>
              <w:rPr>
                <w:rFonts w:ascii="Arial" w:eastAsia="宋体" w:hAnsi="Arial" w:cs="Arial" w:hint="eastAsia"/>
                <w:sz w:val="18"/>
                <w:lang w:eastAsia="zh-CN"/>
              </w:rPr>
              <w:t>-</w:t>
            </w:r>
            <w:r>
              <w:rPr>
                <w:rFonts w:ascii="Arial" w:eastAsia="宋体" w:hAnsi="Arial" w:cs="Arial"/>
                <w:sz w:val="18"/>
                <w:lang w:eastAsia="zh-CN"/>
              </w:rPr>
              <w:t>2.3</w:t>
            </w:r>
          </w:p>
        </w:tc>
      </w:tr>
      <w:tr w:rsidR="006D409C" w:rsidRPr="00C25669" w14:paraId="01C945C6" w14:textId="7B102035" w:rsidTr="006D409C">
        <w:trPr>
          <w:trHeight w:val="107"/>
          <w:jc w:val="center"/>
        </w:trPr>
        <w:tc>
          <w:tcPr>
            <w:tcW w:w="2437" w:type="dxa"/>
            <w:tcBorders>
              <w:top w:val="single" w:sz="4" w:space="0" w:color="auto"/>
              <w:left w:val="single" w:sz="4" w:space="0" w:color="auto"/>
              <w:bottom w:val="single" w:sz="4" w:space="0" w:color="auto"/>
              <w:right w:val="single" w:sz="4" w:space="0" w:color="auto"/>
            </w:tcBorders>
          </w:tcPr>
          <w:p w14:paraId="54D2FF9A" w14:textId="77777777" w:rsidR="006D409C" w:rsidRPr="00F86F1F" w:rsidRDefault="006D409C" w:rsidP="00793C0F">
            <w:pPr>
              <w:keepNext/>
              <w:keepLines/>
              <w:spacing w:after="0"/>
              <w:jc w:val="center"/>
              <w:rPr>
                <w:rFonts w:ascii="Arial" w:eastAsia="宋体" w:hAnsi="Arial" w:cs="Arial"/>
                <w:sz w:val="18"/>
                <w:lang w:eastAsia="zh-CN"/>
              </w:rPr>
            </w:pPr>
            <w:r w:rsidRPr="00F86F1F">
              <w:rPr>
                <w:rFonts w:ascii="Arial" w:eastAsia="宋体" w:hAnsi="Arial" w:cs="Arial" w:hint="eastAsia"/>
                <w:sz w:val="18"/>
                <w:lang w:eastAsia="zh-CN"/>
              </w:rPr>
              <w:t>5</w:t>
            </w:r>
          </w:p>
        </w:tc>
        <w:tc>
          <w:tcPr>
            <w:tcW w:w="1695" w:type="dxa"/>
            <w:tcBorders>
              <w:top w:val="single" w:sz="4" w:space="0" w:color="auto"/>
              <w:left w:val="single" w:sz="4" w:space="0" w:color="auto"/>
              <w:bottom w:val="single" w:sz="4" w:space="0" w:color="auto"/>
              <w:right w:val="single" w:sz="4" w:space="0" w:color="auto"/>
            </w:tcBorders>
          </w:tcPr>
          <w:p w14:paraId="3DA49C8C" w14:textId="414FF19A"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1</w:t>
            </w:r>
            <w:r>
              <w:rPr>
                <w:rFonts w:ascii="Arial" w:eastAsia="宋体" w:hAnsi="Arial" w:cs="Arial"/>
                <w:sz w:val="18"/>
                <w:lang w:eastAsia="zh-CN"/>
              </w:rPr>
              <w:t>2</w:t>
            </w:r>
          </w:p>
        </w:tc>
        <w:tc>
          <w:tcPr>
            <w:tcW w:w="1758" w:type="dxa"/>
            <w:tcBorders>
              <w:top w:val="single" w:sz="4" w:space="0" w:color="auto"/>
              <w:left w:val="single" w:sz="4" w:space="0" w:color="auto"/>
              <w:bottom w:val="single" w:sz="4" w:space="0" w:color="auto"/>
              <w:right w:val="single" w:sz="4" w:space="0" w:color="auto"/>
            </w:tcBorders>
          </w:tcPr>
          <w:p w14:paraId="6F168C62" w14:textId="0372407E" w:rsidR="006D409C" w:rsidRPr="00C25669"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9</w:t>
            </w:r>
            <w:r>
              <w:rPr>
                <w:rFonts w:ascii="Arial" w:eastAsia="宋体" w:hAnsi="Arial" w:cs="Arial"/>
                <w:sz w:val="18"/>
                <w:lang w:eastAsia="zh-CN"/>
              </w:rPr>
              <w:t>.3</w:t>
            </w:r>
          </w:p>
        </w:tc>
        <w:tc>
          <w:tcPr>
            <w:tcW w:w="2309" w:type="dxa"/>
            <w:tcBorders>
              <w:top w:val="single" w:sz="4" w:space="0" w:color="auto"/>
              <w:left w:val="single" w:sz="4" w:space="0" w:color="auto"/>
              <w:bottom w:val="single" w:sz="4" w:space="0" w:color="auto"/>
              <w:right w:val="single" w:sz="4" w:space="0" w:color="auto"/>
            </w:tcBorders>
          </w:tcPr>
          <w:p w14:paraId="4F149086" w14:textId="616E69C4"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3</w:t>
            </w:r>
            <w:r>
              <w:rPr>
                <w:rFonts w:ascii="Arial" w:eastAsia="宋体" w:hAnsi="Arial" w:cs="Arial"/>
                <w:sz w:val="18"/>
                <w:lang w:eastAsia="zh-CN"/>
              </w:rPr>
              <w:t>.2</w:t>
            </w:r>
          </w:p>
        </w:tc>
        <w:tc>
          <w:tcPr>
            <w:tcW w:w="2258" w:type="dxa"/>
            <w:tcBorders>
              <w:top w:val="single" w:sz="4" w:space="0" w:color="auto"/>
              <w:left w:val="single" w:sz="4" w:space="0" w:color="auto"/>
              <w:bottom w:val="single" w:sz="4" w:space="0" w:color="auto"/>
              <w:right w:val="single" w:sz="4" w:space="0" w:color="auto"/>
            </w:tcBorders>
          </w:tcPr>
          <w:p w14:paraId="34B08864" w14:textId="6194B7AC"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5</w:t>
            </w:r>
            <w:r>
              <w:rPr>
                <w:rFonts w:ascii="Arial" w:eastAsia="宋体" w:hAnsi="Arial" w:cs="Arial"/>
                <w:sz w:val="18"/>
                <w:lang w:eastAsia="zh-CN"/>
              </w:rPr>
              <w:t>.2</w:t>
            </w:r>
          </w:p>
        </w:tc>
      </w:tr>
      <w:tr w:rsidR="006D409C" w:rsidRPr="00C25669" w14:paraId="3BA5524D" w14:textId="736D36F9" w:rsidTr="006D409C">
        <w:trPr>
          <w:trHeight w:val="107"/>
          <w:jc w:val="center"/>
        </w:trPr>
        <w:tc>
          <w:tcPr>
            <w:tcW w:w="2437" w:type="dxa"/>
            <w:tcBorders>
              <w:top w:val="single" w:sz="4" w:space="0" w:color="auto"/>
              <w:left w:val="single" w:sz="4" w:space="0" w:color="auto"/>
              <w:bottom w:val="single" w:sz="4" w:space="0" w:color="auto"/>
              <w:right w:val="single" w:sz="4" w:space="0" w:color="auto"/>
            </w:tcBorders>
          </w:tcPr>
          <w:p w14:paraId="21866817" w14:textId="77777777" w:rsidR="006D409C" w:rsidRPr="00F86F1F" w:rsidRDefault="006D409C" w:rsidP="00793C0F">
            <w:pPr>
              <w:keepNext/>
              <w:keepLines/>
              <w:spacing w:after="0"/>
              <w:jc w:val="center"/>
              <w:rPr>
                <w:rFonts w:ascii="Arial" w:eastAsia="宋体" w:hAnsi="Arial" w:cs="Arial"/>
                <w:sz w:val="18"/>
                <w:lang w:eastAsia="zh-CN"/>
              </w:rPr>
            </w:pPr>
            <w:r w:rsidRPr="00F86F1F">
              <w:rPr>
                <w:rFonts w:ascii="Arial" w:eastAsia="宋体" w:hAnsi="Arial" w:cs="Arial" w:hint="eastAsia"/>
                <w:sz w:val="18"/>
                <w:lang w:eastAsia="zh-CN"/>
              </w:rPr>
              <w:t>6</w:t>
            </w:r>
          </w:p>
        </w:tc>
        <w:tc>
          <w:tcPr>
            <w:tcW w:w="1695" w:type="dxa"/>
            <w:tcBorders>
              <w:top w:val="single" w:sz="4" w:space="0" w:color="auto"/>
              <w:left w:val="single" w:sz="4" w:space="0" w:color="auto"/>
              <w:bottom w:val="single" w:sz="4" w:space="0" w:color="auto"/>
              <w:right w:val="single" w:sz="4" w:space="0" w:color="auto"/>
            </w:tcBorders>
          </w:tcPr>
          <w:p w14:paraId="3C5405D0" w14:textId="32F46C66"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2</w:t>
            </w:r>
            <w:r>
              <w:rPr>
                <w:rFonts w:ascii="Arial" w:eastAsia="宋体" w:hAnsi="Arial" w:cs="Arial"/>
                <w:sz w:val="18"/>
                <w:lang w:eastAsia="zh-CN"/>
              </w:rPr>
              <w:t>4</w:t>
            </w:r>
          </w:p>
        </w:tc>
        <w:tc>
          <w:tcPr>
            <w:tcW w:w="1758" w:type="dxa"/>
            <w:tcBorders>
              <w:top w:val="single" w:sz="4" w:space="0" w:color="auto"/>
              <w:left w:val="single" w:sz="4" w:space="0" w:color="auto"/>
              <w:bottom w:val="single" w:sz="4" w:space="0" w:color="auto"/>
              <w:right w:val="single" w:sz="4" w:space="0" w:color="auto"/>
            </w:tcBorders>
          </w:tcPr>
          <w:p w14:paraId="7E6FC3AA" w14:textId="131EA85C" w:rsidR="006D409C" w:rsidRPr="00C25669"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5</w:t>
            </w:r>
            <w:r>
              <w:rPr>
                <w:rFonts w:ascii="Arial" w:eastAsia="宋体" w:hAnsi="Arial" w:cs="Arial"/>
                <w:sz w:val="18"/>
                <w:lang w:eastAsia="zh-CN"/>
              </w:rPr>
              <w:t>.9</w:t>
            </w:r>
          </w:p>
        </w:tc>
        <w:tc>
          <w:tcPr>
            <w:tcW w:w="2309" w:type="dxa"/>
            <w:tcBorders>
              <w:top w:val="single" w:sz="4" w:space="0" w:color="auto"/>
              <w:left w:val="single" w:sz="4" w:space="0" w:color="auto"/>
              <w:bottom w:val="single" w:sz="4" w:space="0" w:color="auto"/>
              <w:right w:val="single" w:sz="4" w:space="0" w:color="auto"/>
            </w:tcBorders>
          </w:tcPr>
          <w:p w14:paraId="20B25F6C" w14:textId="67503346"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0</w:t>
            </w:r>
            <w:r>
              <w:rPr>
                <w:rFonts w:ascii="Arial" w:eastAsia="宋体" w:hAnsi="Arial" w:cs="Arial"/>
                <w:sz w:val="18"/>
                <w:lang w:eastAsia="zh-CN"/>
              </w:rPr>
              <w:t>.5</w:t>
            </w:r>
          </w:p>
        </w:tc>
        <w:tc>
          <w:tcPr>
            <w:tcW w:w="2258" w:type="dxa"/>
            <w:tcBorders>
              <w:top w:val="single" w:sz="4" w:space="0" w:color="auto"/>
              <w:left w:val="single" w:sz="4" w:space="0" w:color="auto"/>
              <w:bottom w:val="single" w:sz="4" w:space="0" w:color="auto"/>
              <w:right w:val="single" w:sz="4" w:space="0" w:color="auto"/>
            </w:tcBorders>
          </w:tcPr>
          <w:p w14:paraId="3FE2D5B5" w14:textId="095FED44"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2</w:t>
            </w:r>
            <w:r>
              <w:rPr>
                <w:rFonts w:ascii="Arial" w:eastAsia="宋体" w:hAnsi="Arial" w:cs="Arial"/>
                <w:sz w:val="18"/>
                <w:lang w:eastAsia="zh-CN"/>
              </w:rPr>
              <w:t>.5</w:t>
            </w:r>
          </w:p>
        </w:tc>
      </w:tr>
      <w:tr w:rsidR="006D409C" w:rsidRPr="00C25669" w14:paraId="46070514" w14:textId="7C2D6647" w:rsidTr="006D409C">
        <w:trPr>
          <w:trHeight w:val="107"/>
          <w:jc w:val="center"/>
        </w:trPr>
        <w:tc>
          <w:tcPr>
            <w:tcW w:w="2437" w:type="dxa"/>
            <w:tcBorders>
              <w:top w:val="single" w:sz="4" w:space="0" w:color="auto"/>
              <w:left w:val="single" w:sz="4" w:space="0" w:color="auto"/>
              <w:bottom w:val="single" w:sz="4" w:space="0" w:color="auto"/>
              <w:right w:val="single" w:sz="4" w:space="0" w:color="auto"/>
            </w:tcBorders>
          </w:tcPr>
          <w:p w14:paraId="50533920" w14:textId="77777777" w:rsidR="006D409C" w:rsidRPr="00F86F1F" w:rsidRDefault="006D409C" w:rsidP="00793C0F">
            <w:pPr>
              <w:keepNext/>
              <w:keepLines/>
              <w:spacing w:after="0"/>
              <w:jc w:val="center"/>
              <w:rPr>
                <w:rFonts w:ascii="Arial" w:eastAsia="宋体" w:hAnsi="Arial" w:cs="Arial"/>
                <w:sz w:val="18"/>
                <w:lang w:eastAsia="zh-CN"/>
              </w:rPr>
            </w:pPr>
            <w:r w:rsidRPr="00F86F1F">
              <w:rPr>
                <w:rFonts w:ascii="Arial" w:eastAsia="宋体" w:hAnsi="Arial" w:cs="Arial" w:hint="eastAsia"/>
                <w:sz w:val="18"/>
                <w:lang w:eastAsia="zh-CN"/>
              </w:rPr>
              <w:t>7</w:t>
            </w:r>
          </w:p>
        </w:tc>
        <w:tc>
          <w:tcPr>
            <w:tcW w:w="1695" w:type="dxa"/>
            <w:tcBorders>
              <w:top w:val="single" w:sz="4" w:space="0" w:color="auto"/>
              <w:left w:val="single" w:sz="4" w:space="0" w:color="auto"/>
              <w:bottom w:val="single" w:sz="4" w:space="0" w:color="auto"/>
              <w:right w:val="single" w:sz="4" w:space="0" w:color="auto"/>
            </w:tcBorders>
          </w:tcPr>
          <w:p w14:paraId="23C362B5" w14:textId="65EF5B85"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8</w:t>
            </w:r>
          </w:p>
        </w:tc>
        <w:tc>
          <w:tcPr>
            <w:tcW w:w="1758" w:type="dxa"/>
            <w:tcBorders>
              <w:top w:val="single" w:sz="4" w:space="0" w:color="auto"/>
              <w:left w:val="single" w:sz="4" w:space="0" w:color="auto"/>
              <w:bottom w:val="single" w:sz="4" w:space="0" w:color="auto"/>
              <w:right w:val="single" w:sz="4" w:space="0" w:color="auto"/>
            </w:tcBorders>
          </w:tcPr>
          <w:p w14:paraId="19AE8AAE" w14:textId="4CF2EB0A" w:rsidR="006D409C" w:rsidRPr="00C25669"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1</w:t>
            </w:r>
            <w:r>
              <w:rPr>
                <w:rFonts w:ascii="Arial" w:eastAsia="宋体" w:hAnsi="Arial" w:cs="Arial"/>
                <w:sz w:val="18"/>
                <w:lang w:eastAsia="zh-CN"/>
              </w:rPr>
              <w:t>.8</w:t>
            </w:r>
          </w:p>
        </w:tc>
        <w:tc>
          <w:tcPr>
            <w:tcW w:w="2309" w:type="dxa"/>
            <w:tcBorders>
              <w:top w:val="single" w:sz="4" w:space="0" w:color="auto"/>
              <w:left w:val="single" w:sz="4" w:space="0" w:color="auto"/>
              <w:bottom w:val="single" w:sz="4" w:space="0" w:color="auto"/>
              <w:right w:val="single" w:sz="4" w:space="0" w:color="auto"/>
            </w:tcBorders>
          </w:tcPr>
          <w:p w14:paraId="580AEF47" w14:textId="4B7C6A0B"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w:t>
            </w:r>
            <w:r>
              <w:rPr>
                <w:rFonts w:ascii="Arial" w:eastAsia="宋体" w:hAnsi="Arial" w:cs="Arial"/>
                <w:sz w:val="18"/>
                <w:lang w:eastAsia="zh-CN"/>
              </w:rPr>
              <w:t>2.5</w:t>
            </w:r>
          </w:p>
        </w:tc>
        <w:tc>
          <w:tcPr>
            <w:tcW w:w="2258" w:type="dxa"/>
            <w:tcBorders>
              <w:top w:val="single" w:sz="4" w:space="0" w:color="auto"/>
              <w:left w:val="single" w:sz="4" w:space="0" w:color="auto"/>
              <w:bottom w:val="single" w:sz="4" w:space="0" w:color="auto"/>
              <w:right w:val="single" w:sz="4" w:space="0" w:color="auto"/>
            </w:tcBorders>
          </w:tcPr>
          <w:p w14:paraId="74B9B6B6" w14:textId="583BA316"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sz w:val="18"/>
                <w:lang w:eastAsia="zh-CN"/>
              </w:rPr>
              <w:t>-0.5</w:t>
            </w:r>
          </w:p>
        </w:tc>
      </w:tr>
      <w:tr w:rsidR="006D409C" w:rsidRPr="00C25669" w14:paraId="1764CF8A" w14:textId="13A36D50" w:rsidTr="006D409C">
        <w:trPr>
          <w:trHeight w:val="107"/>
          <w:jc w:val="center"/>
        </w:trPr>
        <w:tc>
          <w:tcPr>
            <w:tcW w:w="2437" w:type="dxa"/>
            <w:tcBorders>
              <w:top w:val="single" w:sz="4" w:space="0" w:color="auto"/>
              <w:left w:val="single" w:sz="4" w:space="0" w:color="auto"/>
              <w:bottom w:val="single" w:sz="4" w:space="0" w:color="auto"/>
              <w:right w:val="single" w:sz="4" w:space="0" w:color="auto"/>
            </w:tcBorders>
          </w:tcPr>
          <w:p w14:paraId="165A9953" w14:textId="77777777" w:rsidR="006D409C" w:rsidRPr="00F86F1F" w:rsidRDefault="006D409C" w:rsidP="00793C0F">
            <w:pPr>
              <w:keepNext/>
              <w:keepLines/>
              <w:spacing w:after="0"/>
              <w:jc w:val="center"/>
              <w:rPr>
                <w:rFonts w:ascii="Arial" w:eastAsia="宋体" w:hAnsi="Arial" w:cs="Arial"/>
                <w:sz w:val="18"/>
                <w:lang w:eastAsia="zh-CN"/>
              </w:rPr>
            </w:pPr>
            <w:r w:rsidRPr="00F86F1F">
              <w:rPr>
                <w:rFonts w:ascii="Arial" w:eastAsia="宋体" w:hAnsi="Arial" w:cs="Arial" w:hint="eastAsia"/>
                <w:sz w:val="18"/>
                <w:lang w:eastAsia="zh-CN"/>
              </w:rPr>
              <w:t>8</w:t>
            </w:r>
          </w:p>
        </w:tc>
        <w:tc>
          <w:tcPr>
            <w:tcW w:w="1695" w:type="dxa"/>
            <w:tcBorders>
              <w:top w:val="single" w:sz="4" w:space="0" w:color="auto"/>
              <w:left w:val="single" w:sz="4" w:space="0" w:color="auto"/>
              <w:bottom w:val="single" w:sz="4" w:space="0" w:color="auto"/>
              <w:right w:val="single" w:sz="4" w:space="0" w:color="auto"/>
            </w:tcBorders>
          </w:tcPr>
          <w:p w14:paraId="2CB8BC73" w14:textId="2A96EEAF"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8</w:t>
            </w:r>
          </w:p>
        </w:tc>
        <w:tc>
          <w:tcPr>
            <w:tcW w:w="1758" w:type="dxa"/>
            <w:tcBorders>
              <w:top w:val="single" w:sz="4" w:space="0" w:color="auto"/>
              <w:left w:val="single" w:sz="4" w:space="0" w:color="auto"/>
              <w:bottom w:val="single" w:sz="4" w:space="0" w:color="auto"/>
              <w:right w:val="single" w:sz="4" w:space="0" w:color="auto"/>
            </w:tcBorders>
          </w:tcPr>
          <w:p w14:paraId="46226390" w14:textId="7117B0BC" w:rsidR="006D409C" w:rsidRPr="00C25669"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1</w:t>
            </w:r>
            <w:r>
              <w:rPr>
                <w:rFonts w:ascii="Arial" w:eastAsia="宋体" w:hAnsi="Arial" w:cs="Arial"/>
                <w:sz w:val="18"/>
                <w:lang w:eastAsia="zh-CN"/>
              </w:rPr>
              <w:t>.8</w:t>
            </w:r>
          </w:p>
        </w:tc>
        <w:tc>
          <w:tcPr>
            <w:tcW w:w="2309" w:type="dxa"/>
            <w:tcBorders>
              <w:top w:val="single" w:sz="4" w:space="0" w:color="auto"/>
              <w:left w:val="single" w:sz="4" w:space="0" w:color="auto"/>
              <w:bottom w:val="single" w:sz="4" w:space="0" w:color="auto"/>
              <w:right w:val="single" w:sz="4" w:space="0" w:color="auto"/>
            </w:tcBorders>
          </w:tcPr>
          <w:p w14:paraId="305278B6" w14:textId="597B60DF"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w:t>
            </w:r>
            <w:r>
              <w:rPr>
                <w:rFonts w:ascii="Arial" w:eastAsia="宋体" w:hAnsi="Arial" w:cs="Arial"/>
                <w:sz w:val="18"/>
                <w:lang w:eastAsia="zh-CN"/>
              </w:rPr>
              <w:t>5.4</w:t>
            </w:r>
          </w:p>
        </w:tc>
        <w:tc>
          <w:tcPr>
            <w:tcW w:w="2258" w:type="dxa"/>
            <w:tcBorders>
              <w:top w:val="single" w:sz="4" w:space="0" w:color="auto"/>
              <w:left w:val="single" w:sz="4" w:space="0" w:color="auto"/>
              <w:bottom w:val="single" w:sz="4" w:space="0" w:color="auto"/>
              <w:right w:val="single" w:sz="4" w:space="0" w:color="auto"/>
            </w:tcBorders>
          </w:tcPr>
          <w:p w14:paraId="7FA56003" w14:textId="02A528D5" w:rsidR="006D409C" w:rsidRDefault="006D409C" w:rsidP="00793C0F">
            <w:pPr>
              <w:keepNext/>
              <w:keepLines/>
              <w:spacing w:after="0"/>
              <w:jc w:val="center"/>
              <w:rPr>
                <w:rFonts w:ascii="Arial" w:eastAsia="宋体" w:hAnsi="Arial" w:cs="Arial"/>
                <w:sz w:val="18"/>
                <w:lang w:eastAsia="zh-CN"/>
              </w:rPr>
            </w:pPr>
            <w:r>
              <w:rPr>
                <w:rFonts w:ascii="Arial" w:eastAsia="宋体" w:hAnsi="Arial" w:cs="Arial" w:hint="eastAsia"/>
                <w:sz w:val="18"/>
                <w:lang w:eastAsia="zh-CN"/>
              </w:rPr>
              <w:t>-</w:t>
            </w:r>
            <w:r>
              <w:rPr>
                <w:rFonts w:ascii="Arial" w:eastAsia="宋体" w:hAnsi="Arial" w:cs="Arial"/>
                <w:sz w:val="18"/>
                <w:lang w:eastAsia="zh-CN"/>
              </w:rPr>
              <w:t>3.4</w:t>
            </w:r>
          </w:p>
        </w:tc>
      </w:tr>
    </w:tbl>
    <w:p w14:paraId="1E6BE021" w14:textId="1364C7C0" w:rsidR="001A791B" w:rsidRDefault="001A791B" w:rsidP="00DB6DD0">
      <w:pPr>
        <w:rPr>
          <w:rFonts w:eastAsiaTheme="minorEastAsia"/>
          <w:lang w:eastAsia="zh-CN"/>
        </w:rPr>
      </w:pPr>
    </w:p>
    <w:p w14:paraId="1325B478" w14:textId="774E14DC" w:rsidR="006D409C" w:rsidRDefault="006D409C" w:rsidP="00DB6DD0">
      <w:pPr>
        <w:rPr>
          <w:rFonts w:eastAsiaTheme="minorEastAsia"/>
          <w:lang w:eastAsia="zh-CN"/>
        </w:rPr>
      </w:pPr>
      <w:r>
        <w:rPr>
          <w:rFonts w:eastAsiaTheme="minorEastAsia" w:hint="eastAsia"/>
          <w:lang w:eastAsia="zh-CN"/>
        </w:rPr>
        <w:t>B</w:t>
      </w:r>
      <w:r>
        <w:rPr>
          <w:rFonts w:eastAsiaTheme="minorEastAsia"/>
          <w:lang w:eastAsia="zh-CN"/>
        </w:rPr>
        <w:t xml:space="preserve">ased on the comparison results of Table 2-3, the target SNR for all </w:t>
      </w:r>
      <w:r w:rsidR="00634098">
        <w:rPr>
          <w:rFonts w:eastAsiaTheme="minorEastAsia"/>
          <w:lang w:eastAsia="zh-CN"/>
        </w:rPr>
        <w:t xml:space="preserve">proposed </w:t>
      </w:r>
      <w:r>
        <w:rPr>
          <w:rFonts w:eastAsiaTheme="minorEastAsia"/>
          <w:lang w:eastAsia="zh-CN"/>
        </w:rPr>
        <w:t xml:space="preserve">cases are lower than the corresponding maximum achievable SNR, hence, all </w:t>
      </w:r>
      <w:r w:rsidR="00634098">
        <w:rPr>
          <w:rFonts w:eastAsiaTheme="minorEastAsia"/>
          <w:lang w:eastAsia="zh-CN"/>
        </w:rPr>
        <w:t xml:space="preserve">proposed </w:t>
      </w:r>
      <w:r>
        <w:rPr>
          <w:rFonts w:eastAsiaTheme="minorEastAsia"/>
          <w:lang w:eastAsia="zh-CN"/>
        </w:rPr>
        <w:t>cases are testable.</w:t>
      </w:r>
    </w:p>
    <w:p w14:paraId="3967FA88" w14:textId="73A74133" w:rsidR="006D409C" w:rsidRPr="006D409C" w:rsidRDefault="006D409C" w:rsidP="00DB6DD0">
      <w:pPr>
        <w:rPr>
          <w:rFonts w:eastAsiaTheme="minorEastAsia"/>
          <w:lang w:eastAsia="zh-CN"/>
        </w:rPr>
      </w:pPr>
      <w:r w:rsidRPr="006D409C">
        <w:rPr>
          <w:rFonts w:eastAsiaTheme="minorEastAsia"/>
          <w:b/>
          <w:lang w:eastAsia="zh-CN"/>
        </w:rPr>
        <w:t>Observation 1</w:t>
      </w:r>
      <w:r>
        <w:rPr>
          <w:rFonts w:eastAsiaTheme="minorEastAsia"/>
          <w:b/>
          <w:lang w:eastAsia="zh-CN"/>
        </w:rPr>
        <w:t xml:space="preserve">: </w:t>
      </w:r>
      <w:r w:rsidRPr="00634098">
        <w:rPr>
          <w:rFonts w:eastAsiaTheme="minorEastAsia"/>
          <w:b/>
          <w:lang w:eastAsia="zh-CN"/>
        </w:rPr>
        <w:t xml:space="preserve">The target SNR for all </w:t>
      </w:r>
      <w:r w:rsidR="00634098" w:rsidRPr="00634098">
        <w:rPr>
          <w:rFonts w:eastAsiaTheme="minorEastAsia"/>
          <w:b/>
          <w:lang w:eastAsia="zh-CN"/>
        </w:rPr>
        <w:t xml:space="preserve">proposed </w:t>
      </w:r>
      <w:r w:rsidRPr="00634098">
        <w:rPr>
          <w:rFonts w:eastAsiaTheme="minorEastAsia"/>
          <w:b/>
          <w:lang w:eastAsia="zh-CN"/>
        </w:rPr>
        <w:t>cases are lower than the corresponding maximum achievable SNR, hence, all cases are testable.</w:t>
      </w:r>
    </w:p>
    <w:p w14:paraId="0FDF1200" w14:textId="536FC16F" w:rsidR="00DB6DD0" w:rsidRDefault="00DB6DD0" w:rsidP="00DB6DD0">
      <w:pPr>
        <w:pStyle w:val="20"/>
        <w:rPr>
          <w:lang w:eastAsia="zh-CN"/>
        </w:rPr>
      </w:pPr>
      <w:r w:rsidRPr="00DB6DD0">
        <w:rPr>
          <w:lang w:eastAsia="zh-CN"/>
        </w:rPr>
        <w:t>PBCH requirements</w:t>
      </w:r>
    </w:p>
    <w:p w14:paraId="19408ABA" w14:textId="2DAD0D82" w:rsidR="00DB6DD0" w:rsidRDefault="00CF1856" w:rsidP="00E90A97">
      <w:pPr>
        <w:spacing w:after="0"/>
        <w:rPr>
          <w:rFonts w:eastAsiaTheme="minorEastAsia"/>
          <w:b/>
          <w:u w:val="single"/>
          <w:lang w:eastAsia="zh-CN"/>
        </w:rPr>
      </w:pPr>
      <w:r w:rsidRPr="00CF1856">
        <w:rPr>
          <w:rFonts w:eastAsiaTheme="minorEastAsia" w:hint="eastAsia"/>
          <w:b/>
          <w:u w:val="single"/>
          <w:lang w:eastAsia="zh-CN"/>
        </w:rPr>
        <w:t>S</w:t>
      </w:r>
      <w:r w:rsidRPr="00CF1856">
        <w:rPr>
          <w:rFonts w:eastAsiaTheme="minorEastAsia"/>
          <w:b/>
          <w:u w:val="single"/>
          <w:lang w:eastAsia="zh-CN"/>
        </w:rPr>
        <w:t>CS</w:t>
      </w:r>
    </w:p>
    <w:p w14:paraId="21262E90" w14:textId="77777777" w:rsidR="00E90A97" w:rsidRPr="00CF1856" w:rsidRDefault="00E90A97" w:rsidP="00E90A97">
      <w:pPr>
        <w:spacing w:after="0"/>
        <w:rPr>
          <w:rFonts w:eastAsiaTheme="minorEastAsia"/>
          <w:b/>
          <w:u w:val="single"/>
          <w:lang w:eastAsia="zh-CN"/>
        </w:rPr>
      </w:pPr>
    </w:p>
    <w:p w14:paraId="001FF2AA" w14:textId="3A8A5D38" w:rsidR="00DB6DD0" w:rsidRDefault="008528BA" w:rsidP="008528BA">
      <w:pPr>
        <w:spacing w:after="0"/>
        <w:rPr>
          <w:rFonts w:eastAsiaTheme="minorEastAsia"/>
          <w:lang w:eastAsia="zh-CN"/>
        </w:rPr>
      </w:pPr>
      <w:r>
        <w:rPr>
          <w:rFonts w:eastAsiaTheme="minorEastAsia"/>
          <w:lang w:eastAsia="zh-CN"/>
        </w:rPr>
        <w:t>As per [2], only 120 kHz and 480 kHz SCS for PBCH can be used for initial access. Therefore, we propose to not define performance of PBCH for 960 kHz SCS</w:t>
      </w:r>
    </w:p>
    <w:p w14:paraId="39CAA76A" w14:textId="77777777" w:rsidR="008528BA" w:rsidRDefault="008528BA" w:rsidP="008528BA">
      <w:pPr>
        <w:spacing w:after="0"/>
        <w:rPr>
          <w:rFonts w:eastAsiaTheme="minorEastAsia"/>
          <w:lang w:eastAsia="zh-CN"/>
        </w:rPr>
      </w:pPr>
    </w:p>
    <w:p w14:paraId="7E71A010" w14:textId="224E9EB5" w:rsidR="008528BA" w:rsidRDefault="008528BA" w:rsidP="008528BA">
      <w:pPr>
        <w:spacing w:after="0"/>
        <w:rPr>
          <w:rFonts w:eastAsiaTheme="minorEastAsia"/>
          <w:b/>
          <w:lang w:eastAsia="zh-CN"/>
        </w:rPr>
      </w:pPr>
      <w:r w:rsidRPr="008528BA">
        <w:rPr>
          <w:rFonts w:eastAsiaTheme="minorEastAsia"/>
          <w:b/>
          <w:lang w:eastAsia="zh-CN"/>
        </w:rPr>
        <w:t xml:space="preserve">Observation </w:t>
      </w:r>
      <w:r w:rsidR="006D409C">
        <w:rPr>
          <w:rFonts w:eastAsiaTheme="minorEastAsia"/>
          <w:b/>
          <w:lang w:eastAsia="zh-CN"/>
        </w:rPr>
        <w:t>2</w:t>
      </w:r>
      <w:r w:rsidRPr="008528BA">
        <w:rPr>
          <w:rFonts w:eastAsiaTheme="minorEastAsia"/>
          <w:b/>
          <w:lang w:eastAsia="zh-CN"/>
        </w:rPr>
        <w:t>: Only 120</w:t>
      </w:r>
      <w:r>
        <w:rPr>
          <w:rFonts w:eastAsiaTheme="minorEastAsia"/>
          <w:b/>
          <w:lang w:eastAsia="zh-CN"/>
        </w:rPr>
        <w:t xml:space="preserve"> </w:t>
      </w:r>
      <w:r w:rsidRPr="008528BA">
        <w:rPr>
          <w:rFonts w:eastAsiaTheme="minorEastAsia"/>
          <w:b/>
          <w:lang w:eastAsia="zh-CN"/>
        </w:rPr>
        <w:t>kHz and 480</w:t>
      </w:r>
      <w:r w:rsidR="00BB00C3">
        <w:rPr>
          <w:rFonts w:eastAsiaTheme="minorEastAsia"/>
          <w:b/>
          <w:lang w:eastAsia="zh-CN"/>
        </w:rPr>
        <w:t xml:space="preserve"> </w:t>
      </w:r>
      <w:r w:rsidRPr="008528BA">
        <w:rPr>
          <w:rFonts w:eastAsiaTheme="minorEastAsia"/>
          <w:b/>
          <w:lang w:eastAsia="zh-CN"/>
        </w:rPr>
        <w:t>kHz SCS can be used for initial access.</w:t>
      </w:r>
    </w:p>
    <w:p w14:paraId="0AABD25E" w14:textId="77777777" w:rsidR="008528BA" w:rsidRPr="008528BA" w:rsidRDefault="008528BA" w:rsidP="008528BA">
      <w:pPr>
        <w:spacing w:after="0"/>
        <w:rPr>
          <w:rFonts w:eastAsiaTheme="minorEastAsia"/>
          <w:b/>
          <w:lang w:eastAsia="zh-CN"/>
        </w:rPr>
      </w:pPr>
    </w:p>
    <w:p w14:paraId="7EA922BD" w14:textId="07092A23" w:rsidR="00DB6DD0" w:rsidRDefault="008528BA" w:rsidP="008528BA">
      <w:pPr>
        <w:spacing w:after="0"/>
        <w:rPr>
          <w:rFonts w:eastAsiaTheme="minorEastAsia"/>
          <w:b/>
          <w:lang w:eastAsia="zh-CN"/>
        </w:rPr>
      </w:pPr>
      <w:r w:rsidRPr="008528BA">
        <w:rPr>
          <w:rFonts w:eastAsiaTheme="minorEastAsia" w:hint="eastAsia"/>
          <w:b/>
          <w:lang w:eastAsia="zh-CN"/>
        </w:rPr>
        <w:t>P</w:t>
      </w:r>
      <w:r w:rsidRPr="008528BA">
        <w:rPr>
          <w:rFonts w:eastAsiaTheme="minorEastAsia"/>
          <w:b/>
          <w:lang w:eastAsia="zh-CN"/>
        </w:rPr>
        <w:t xml:space="preserve">roposal </w:t>
      </w:r>
      <w:r w:rsidR="00BB00C3">
        <w:rPr>
          <w:rFonts w:eastAsiaTheme="minorEastAsia"/>
          <w:b/>
          <w:lang w:eastAsia="zh-CN"/>
        </w:rPr>
        <w:t>5</w:t>
      </w:r>
      <w:r w:rsidRPr="008528BA">
        <w:rPr>
          <w:rFonts w:eastAsiaTheme="minorEastAsia"/>
          <w:b/>
          <w:lang w:eastAsia="zh-CN"/>
        </w:rPr>
        <w:t>: Not consider 960</w:t>
      </w:r>
      <w:r>
        <w:rPr>
          <w:rFonts w:eastAsiaTheme="minorEastAsia"/>
          <w:b/>
          <w:lang w:eastAsia="zh-CN"/>
        </w:rPr>
        <w:t xml:space="preserve"> </w:t>
      </w:r>
      <w:r w:rsidRPr="008528BA">
        <w:rPr>
          <w:rFonts w:eastAsiaTheme="minorEastAsia"/>
          <w:b/>
          <w:lang w:eastAsia="zh-CN"/>
        </w:rPr>
        <w:t>kHz SCS</w:t>
      </w:r>
    </w:p>
    <w:p w14:paraId="0DF4D17C" w14:textId="77777777" w:rsidR="008528BA" w:rsidRPr="008528BA" w:rsidRDefault="008528BA" w:rsidP="008528BA">
      <w:pPr>
        <w:spacing w:after="0"/>
        <w:rPr>
          <w:rFonts w:eastAsiaTheme="minorEastAsia"/>
          <w:b/>
          <w:lang w:eastAsia="zh-CN"/>
        </w:rPr>
      </w:pPr>
    </w:p>
    <w:p w14:paraId="4073E699" w14:textId="027E2A3E" w:rsidR="00DB6DD0" w:rsidRDefault="008528BA" w:rsidP="008528BA">
      <w:pPr>
        <w:spacing w:after="0"/>
        <w:rPr>
          <w:rFonts w:eastAsiaTheme="minorEastAsia"/>
          <w:b/>
          <w:u w:val="single"/>
          <w:lang w:eastAsia="zh-CN"/>
        </w:rPr>
      </w:pPr>
      <w:r w:rsidRPr="008528BA">
        <w:rPr>
          <w:rFonts w:eastAsiaTheme="minorEastAsia" w:hint="eastAsia"/>
          <w:b/>
          <w:u w:val="single"/>
          <w:lang w:eastAsia="zh-CN"/>
        </w:rPr>
        <w:t>P</w:t>
      </w:r>
      <w:r w:rsidRPr="008528BA">
        <w:rPr>
          <w:rFonts w:eastAsiaTheme="minorEastAsia"/>
          <w:b/>
          <w:u w:val="single"/>
          <w:lang w:eastAsia="zh-CN"/>
        </w:rPr>
        <w:t>ropagation conditions</w:t>
      </w:r>
    </w:p>
    <w:p w14:paraId="0415311B" w14:textId="77777777" w:rsidR="008528BA" w:rsidRDefault="008528BA" w:rsidP="008528BA">
      <w:pPr>
        <w:spacing w:after="0"/>
        <w:rPr>
          <w:rFonts w:eastAsiaTheme="minorEastAsia"/>
          <w:b/>
          <w:u w:val="single"/>
          <w:lang w:eastAsia="zh-CN"/>
        </w:rPr>
      </w:pPr>
    </w:p>
    <w:p w14:paraId="7ADC4852" w14:textId="04C1991C" w:rsidR="008528BA" w:rsidRDefault="008528BA" w:rsidP="008528BA">
      <w:pPr>
        <w:spacing w:after="0"/>
        <w:rPr>
          <w:rFonts w:eastAsiaTheme="minorEastAsia"/>
          <w:lang w:eastAsia="zh-CN"/>
        </w:rPr>
      </w:pPr>
      <w:r w:rsidRPr="008528BA">
        <w:rPr>
          <w:rFonts w:eastAsiaTheme="minorEastAsia"/>
          <w:lang w:eastAsia="zh-CN"/>
        </w:rPr>
        <w:t xml:space="preserve">We propose to </w:t>
      </w:r>
      <w:r>
        <w:rPr>
          <w:rFonts w:eastAsiaTheme="minorEastAsia"/>
          <w:lang w:eastAsia="zh-CN"/>
        </w:rPr>
        <w:t>use TDLA5-200 to keep aligned with that of PDSCH.</w:t>
      </w:r>
    </w:p>
    <w:p w14:paraId="121B7D0C" w14:textId="77777777" w:rsidR="008528BA" w:rsidRDefault="008528BA" w:rsidP="008528BA">
      <w:pPr>
        <w:spacing w:after="0"/>
        <w:rPr>
          <w:rFonts w:eastAsiaTheme="minorEastAsia"/>
          <w:lang w:eastAsia="zh-CN"/>
        </w:rPr>
      </w:pPr>
    </w:p>
    <w:p w14:paraId="4398FFD7" w14:textId="4AD44616" w:rsidR="008528BA" w:rsidRDefault="008528BA" w:rsidP="008528BA">
      <w:pPr>
        <w:spacing w:after="0"/>
        <w:rPr>
          <w:rFonts w:eastAsiaTheme="minorEastAsia"/>
          <w:b/>
          <w:lang w:eastAsia="zh-CN"/>
        </w:rPr>
      </w:pPr>
      <w:r w:rsidRPr="008528BA">
        <w:rPr>
          <w:rFonts w:eastAsiaTheme="minorEastAsia" w:hint="eastAsia"/>
          <w:b/>
          <w:lang w:eastAsia="zh-CN"/>
        </w:rPr>
        <w:t>P</w:t>
      </w:r>
      <w:r w:rsidRPr="008528BA">
        <w:rPr>
          <w:rFonts w:eastAsiaTheme="minorEastAsia"/>
          <w:b/>
          <w:lang w:eastAsia="zh-CN"/>
        </w:rPr>
        <w:t xml:space="preserve">roposal </w:t>
      </w:r>
      <w:r w:rsidR="00BB00C3">
        <w:rPr>
          <w:rFonts w:eastAsiaTheme="minorEastAsia"/>
          <w:b/>
          <w:lang w:eastAsia="zh-CN"/>
        </w:rPr>
        <w:t>6</w:t>
      </w:r>
      <w:r w:rsidRPr="008528BA">
        <w:rPr>
          <w:rFonts w:eastAsiaTheme="minorEastAsia"/>
          <w:b/>
          <w:lang w:eastAsia="zh-CN"/>
        </w:rPr>
        <w:t xml:space="preserve">: </w:t>
      </w:r>
      <w:r>
        <w:rPr>
          <w:rFonts w:eastAsiaTheme="minorEastAsia"/>
          <w:b/>
          <w:lang w:eastAsia="zh-CN"/>
        </w:rPr>
        <w:t>Use TDLA5-200 as propagation conditions</w:t>
      </w:r>
    </w:p>
    <w:p w14:paraId="3FDE4785" w14:textId="77777777" w:rsidR="008528BA" w:rsidRDefault="008528BA" w:rsidP="008528BA">
      <w:pPr>
        <w:spacing w:after="0"/>
        <w:rPr>
          <w:rFonts w:eastAsiaTheme="minorEastAsia"/>
          <w:b/>
          <w:lang w:eastAsia="zh-CN"/>
        </w:rPr>
      </w:pPr>
    </w:p>
    <w:p w14:paraId="2797F0E2" w14:textId="20BACB95" w:rsidR="008528BA" w:rsidRPr="008528BA" w:rsidRDefault="008528BA" w:rsidP="008528BA">
      <w:pPr>
        <w:spacing w:after="0"/>
        <w:rPr>
          <w:rFonts w:eastAsiaTheme="minorEastAsia"/>
          <w:b/>
          <w:u w:val="single"/>
          <w:lang w:eastAsia="zh-CN"/>
        </w:rPr>
      </w:pPr>
      <w:r w:rsidRPr="008528BA">
        <w:rPr>
          <w:rFonts w:eastAsiaTheme="minorEastAsia"/>
          <w:b/>
          <w:u w:val="single"/>
          <w:lang w:eastAsia="zh-CN"/>
        </w:rPr>
        <w:t>Others</w:t>
      </w:r>
    </w:p>
    <w:p w14:paraId="3920C435" w14:textId="77777777" w:rsidR="008528BA" w:rsidRDefault="008528BA" w:rsidP="008528BA">
      <w:pPr>
        <w:spacing w:after="0"/>
        <w:rPr>
          <w:rFonts w:eastAsiaTheme="minorEastAsia"/>
          <w:b/>
          <w:u w:val="single"/>
          <w:lang w:eastAsia="zh-CN"/>
        </w:rPr>
      </w:pPr>
    </w:p>
    <w:p w14:paraId="3913FE1F" w14:textId="38DCDA1A" w:rsidR="008528BA" w:rsidRDefault="008528BA" w:rsidP="008528BA">
      <w:pPr>
        <w:spacing w:after="0"/>
        <w:rPr>
          <w:rFonts w:eastAsiaTheme="minorEastAsia"/>
          <w:lang w:eastAsia="zh-CN"/>
        </w:rPr>
      </w:pPr>
      <w:r>
        <w:rPr>
          <w:rFonts w:eastAsiaTheme="minorEastAsia"/>
          <w:lang w:eastAsia="zh-CN"/>
        </w:rPr>
        <w:t>We have following options for PBCH simulation assumptions</w:t>
      </w:r>
    </w:p>
    <w:p w14:paraId="68A8D1B7" w14:textId="77777777" w:rsidR="008528BA" w:rsidRPr="008528BA" w:rsidRDefault="008528BA" w:rsidP="008528BA">
      <w:pPr>
        <w:spacing w:after="0"/>
        <w:rPr>
          <w:rFonts w:eastAsiaTheme="minorEastAsia"/>
          <w:lang w:eastAsia="zh-CN"/>
        </w:rPr>
      </w:pPr>
    </w:p>
    <w:tbl>
      <w:tblPr>
        <w:tblStyle w:val="af4"/>
        <w:tblW w:w="0" w:type="auto"/>
        <w:tblLook w:val="04A0" w:firstRow="1" w:lastRow="0" w:firstColumn="1" w:lastColumn="0" w:noHBand="0" w:noVBand="1"/>
      </w:tblPr>
      <w:tblGrid>
        <w:gridCol w:w="10457"/>
      </w:tblGrid>
      <w:tr w:rsidR="008528BA" w14:paraId="000B7338" w14:textId="77777777" w:rsidTr="008528BA">
        <w:tc>
          <w:tcPr>
            <w:tcW w:w="10457" w:type="dxa"/>
          </w:tcPr>
          <w:p w14:paraId="524FE69C" w14:textId="77777777" w:rsidR="008528BA" w:rsidRPr="008528BA" w:rsidRDefault="008528BA" w:rsidP="008528BA">
            <w:pPr>
              <w:shd w:val="clear" w:color="auto" w:fill="FFFFFF"/>
              <w:rPr>
                <w:rStyle w:val="aff"/>
                <w:i/>
                <w:u w:val="single"/>
              </w:rPr>
            </w:pPr>
            <w:r w:rsidRPr="008528BA">
              <w:rPr>
                <w:rStyle w:val="aff"/>
                <w:i/>
                <w:u w:val="single"/>
              </w:rPr>
              <w:t>PBCH simulation assumptions (if introduced pending on outcome of issues Issue 1-2-2)</w:t>
            </w:r>
          </w:p>
          <w:p w14:paraId="5E4EE283" w14:textId="77777777" w:rsidR="008528BA" w:rsidRPr="008528BA" w:rsidRDefault="008528BA" w:rsidP="008528BA">
            <w:pPr>
              <w:shd w:val="clear" w:color="auto" w:fill="FFFFFF"/>
              <w:rPr>
                <w:i/>
                <w:lang w:val="en-US"/>
              </w:rPr>
            </w:pPr>
            <w:r w:rsidRPr="008528BA">
              <w:rPr>
                <w:i/>
                <w:lang w:val="en-US"/>
              </w:rPr>
              <w:t>SSB Index:</w:t>
            </w:r>
          </w:p>
          <w:p w14:paraId="13549C07" w14:textId="77777777" w:rsidR="008528BA" w:rsidRPr="008528BA" w:rsidRDefault="008528BA" w:rsidP="008528BA">
            <w:pPr>
              <w:pStyle w:val="afa"/>
              <w:widowControl/>
              <w:numPr>
                <w:ilvl w:val="0"/>
                <w:numId w:val="23"/>
              </w:numPr>
              <w:shd w:val="clear" w:color="auto" w:fill="FFFFFF"/>
              <w:autoSpaceDE/>
              <w:autoSpaceDN/>
              <w:adjustRightInd/>
              <w:contextualSpacing w:val="0"/>
              <w:rPr>
                <w:i/>
              </w:rPr>
            </w:pPr>
            <w:r w:rsidRPr="008528BA">
              <w:rPr>
                <w:i/>
              </w:rPr>
              <w:t>Option 1: Only with not known SSB index</w:t>
            </w:r>
          </w:p>
          <w:p w14:paraId="2FF26341" w14:textId="77777777" w:rsidR="008528BA" w:rsidRPr="008528BA" w:rsidRDefault="008528BA" w:rsidP="008528BA">
            <w:pPr>
              <w:pStyle w:val="afa"/>
              <w:widowControl/>
              <w:numPr>
                <w:ilvl w:val="0"/>
                <w:numId w:val="23"/>
              </w:numPr>
              <w:shd w:val="clear" w:color="auto" w:fill="FFFFFF"/>
              <w:autoSpaceDE/>
              <w:autoSpaceDN/>
              <w:adjustRightInd/>
              <w:contextualSpacing w:val="0"/>
              <w:rPr>
                <w:i/>
              </w:rPr>
            </w:pPr>
            <w:r w:rsidRPr="008528BA">
              <w:rPr>
                <w:i/>
              </w:rPr>
              <w:t>Option 2: Both known and not known SSB index</w:t>
            </w:r>
          </w:p>
          <w:p w14:paraId="00D67CA0" w14:textId="77777777" w:rsidR="008528BA" w:rsidRPr="008528BA" w:rsidRDefault="008528BA" w:rsidP="008528BA">
            <w:pPr>
              <w:pStyle w:val="afa"/>
              <w:widowControl/>
              <w:numPr>
                <w:ilvl w:val="0"/>
                <w:numId w:val="23"/>
              </w:numPr>
              <w:shd w:val="clear" w:color="auto" w:fill="FFFFFF"/>
              <w:autoSpaceDE/>
              <w:autoSpaceDN/>
              <w:adjustRightInd/>
              <w:contextualSpacing w:val="0"/>
              <w:rPr>
                <w:i/>
              </w:rPr>
            </w:pPr>
            <w:r w:rsidRPr="008528BA">
              <w:rPr>
                <w:i/>
              </w:rPr>
              <w:t>Option 3: Only with known SSB index</w:t>
            </w:r>
          </w:p>
          <w:p w14:paraId="3F77A898" w14:textId="77777777" w:rsidR="008528BA" w:rsidRPr="008528BA" w:rsidRDefault="008528BA" w:rsidP="008528BA">
            <w:pPr>
              <w:pStyle w:val="afa"/>
              <w:widowControl/>
              <w:numPr>
                <w:ilvl w:val="0"/>
                <w:numId w:val="23"/>
              </w:numPr>
              <w:shd w:val="clear" w:color="auto" w:fill="FFFFFF"/>
              <w:autoSpaceDE/>
              <w:autoSpaceDN/>
              <w:adjustRightInd/>
              <w:contextualSpacing w:val="0"/>
              <w:rPr>
                <w:i/>
              </w:rPr>
            </w:pPr>
            <w:r w:rsidRPr="008528BA">
              <w:rPr>
                <w:i/>
              </w:rPr>
              <w:t>Option 4: Not known SSB index for 120 kHz and known SSB index for 480/960 kHz.</w:t>
            </w:r>
          </w:p>
          <w:p w14:paraId="7E2C2EC7" w14:textId="77777777" w:rsidR="008528BA" w:rsidRPr="008528BA" w:rsidRDefault="008528BA" w:rsidP="008528BA">
            <w:pPr>
              <w:spacing w:after="0"/>
              <w:rPr>
                <w:rFonts w:eastAsiaTheme="minorEastAsia"/>
                <w:b/>
                <w:u w:val="single"/>
                <w:lang w:val="en-US" w:eastAsia="zh-CN"/>
              </w:rPr>
            </w:pPr>
          </w:p>
        </w:tc>
      </w:tr>
    </w:tbl>
    <w:p w14:paraId="3DCC1502" w14:textId="77777777" w:rsidR="008528BA" w:rsidRPr="008528BA" w:rsidRDefault="008528BA" w:rsidP="008528BA">
      <w:pPr>
        <w:spacing w:after="0"/>
        <w:rPr>
          <w:rFonts w:eastAsiaTheme="minorEastAsia"/>
          <w:b/>
          <w:u w:val="single"/>
          <w:lang w:val="en-US" w:eastAsia="zh-CN"/>
        </w:rPr>
      </w:pPr>
    </w:p>
    <w:p w14:paraId="6E190047" w14:textId="5E23BE62" w:rsidR="008528BA" w:rsidRDefault="00BB00C3" w:rsidP="008528BA">
      <w:pPr>
        <w:spacing w:after="0"/>
        <w:rPr>
          <w:rFonts w:eastAsiaTheme="minorEastAsia"/>
          <w:lang w:eastAsia="zh-CN"/>
        </w:rPr>
      </w:pPr>
      <w:r>
        <w:rPr>
          <w:rFonts w:eastAsiaTheme="minorEastAsia"/>
          <w:lang w:eastAsia="zh-CN"/>
        </w:rPr>
        <w:t>For 120kHz and 480kHz SCS, we propose to define PBCH requirements only for not known SSB index to reduce the simulation work. For 960kHz SCS (If introduced), we propose to only consider known SSB index.</w:t>
      </w:r>
    </w:p>
    <w:p w14:paraId="1C4BA612" w14:textId="77777777" w:rsidR="00BB00C3" w:rsidRDefault="00BB00C3" w:rsidP="008528BA">
      <w:pPr>
        <w:spacing w:after="0"/>
        <w:rPr>
          <w:rFonts w:eastAsiaTheme="minorEastAsia"/>
          <w:lang w:eastAsia="zh-CN"/>
        </w:rPr>
      </w:pPr>
    </w:p>
    <w:p w14:paraId="3118F264" w14:textId="4C9D4103" w:rsidR="00BB00C3" w:rsidRDefault="00BB00C3" w:rsidP="008528BA">
      <w:pPr>
        <w:spacing w:after="0"/>
        <w:rPr>
          <w:rFonts w:eastAsiaTheme="minorEastAsia"/>
          <w:b/>
          <w:lang w:eastAsia="zh-CN"/>
        </w:rPr>
      </w:pPr>
      <w:r w:rsidRPr="00BB00C3">
        <w:rPr>
          <w:rFonts w:eastAsiaTheme="minorEastAsia"/>
          <w:b/>
          <w:lang w:eastAsia="zh-CN"/>
        </w:rPr>
        <w:t>Proposal 7: Only consider not known SSB index for 120kHz and 480kHz SCS. Only consider known SSB index for 960kHz SCS (If introduced).</w:t>
      </w:r>
    </w:p>
    <w:p w14:paraId="0DA8EFE7" w14:textId="77777777" w:rsidR="00BB00C3" w:rsidRPr="00BB00C3" w:rsidRDefault="00BB00C3" w:rsidP="008528BA">
      <w:pPr>
        <w:spacing w:after="0"/>
        <w:rPr>
          <w:rFonts w:eastAsiaTheme="minorEastAsia"/>
          <w:b/>
          <w:lang w:eastAsia="zh-CN"/>
        </w:rPr>
      </w:pPr>
    </w:p>
    <w:bookmarkEnd w:id="6"/>
    <w:bookmarkEnd w:id="7"/>
    <w:bookmarkEnd w:id="8"/>
    <w:bookmarkEnd w:id="9"/>
    <w:bookmarkEnd w:id="10"/>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15F78E4C" w14:textId="78053B55" w:rsidR="00BB00C3" w:rsidRDefault="00BB00C3" w:rsidP="00FA07B9">
      <w:pPr>
        <w:spacing w:after="0"/>
        <w:rPr>
          <w:rFonts w:eastAsiaTheme="minorEastAsia"/>
          <w:lang w:eastAsia="zh-CN"/>
        </w:rPr>
      </w:pPr>
      <w:r>
        <w:rPr>
          <w:rFonts w:eastAsiaTheme="minorEastAsia" w:hint="eastAsia"/>
          <w:lang w:eastAsia="zh-CN"/>
        </w:rPr>
        <w:t>I</w:t>
      </w:r>
      <w:r>
        <w:rPr>
          <w:rFonts w:eastAsiaTheme="minorEastAsia"/>
          <w:lang w:eastAsia="zh-CN"/>
        </w:rPr>
        <w:t>n this contribution, we give our views on test setup for PDCCH and PBCH test. The proposals and observations are:</w:t>
      </w:r>
    </w:p>
    <w:p w14:paraId="3108692F" w14:textId="77777777" w:rsidR="00BB00C3" w:rsidRDefault="00BB00C3" w:rsidP="00FA07B9">
      <w:pPr>
        <w:spacing w:after="0"/>
        <w:rPr>
          <w:rFonts w:eastAsiaTheme="minorEastAsia"/>
          <w:lang w:eastAsia="zh-CN"/>
        </w:rPr>
      </w:pPr>
    </w:p>
    <w:p w14:paraId="67606723" w14:textId="077BBCD8" w:rsidR="00BB00C3" w:rsidRPr="00BB00C3" w:rsidRDefault="00BB00C3" w:rsidP="00FA07B9">
      <w:pPr>
        <w:spacing w:after="0"/>
        <w:rPr>
          <w:rFonts w:eastAsiaTheme="minorEastAsia"/>
          <w:b/>
          <w:lang w:eastAsia="zh-CN"/>
        </w:rPr>
      </w:pPr>
      <w:r w:rsidRPr="00BB00C3">
        <w:rPr>
          <w:rFonts w:eastAsiaTheme="minorEastAsia"/>
          <w:b/>
          <w:lang w:eastAsia="zh-CN"/>
        </w:rPr>
        <w:t>For PDCCH test:</w:t>
      </w:r>
    </w:p>
    <w:p w14:paraId="7BC227A8" w14:textId="77777777" w:rsidR="00BB00C3" w:rsidRDefault="00BB00C3" w:rsidP="00FA07B9">
      <w:pPr>
        <w:spacing w:after="0"/>
        <w:rPr>
          <w:rFonts w:eastAsiaTheme="minorEastAsia"/>
          <w:lang w:eastAsia="zh-CN"/>
        </w:rPr>
      </w:pPr>
    </w:p>
    <w:p w14:paraId="2DEE95C9" w14:textId="3393AB41" w:rsidR="00B162F6" w:rsidRPr="00B162F6" w:rsidRDefault="00BB00C3" w:rsidP="00B162F6">
      <w:pPr>
        <w:pStyle w:val="afa"/>
        <w:numPr>
          <w:ilvl w:val="0"/>
          <w:numId w:val="43"/>
        </w:numPr>
      </w:pPr>
      <w:r w:rsidRPr="00B162F6">
        <w:rPr>
          <w:rFonts w:eastAsiaTheme="minorEastAsia"/>
          <w:b/>
        </w:rPr>
        <w:t>Proposal 1: Define PDCCH requirements for 120kHz and 480kHz SCS.</w:t>
      </w:r>
    </w:p>
    <w:p w14:paraId="34F50D92" w14:textId="0504F5A1" w:rsidR="00B162F6" w:rsidRPr="00B162F6" w:rsidRDefault="00BB00C3" w:rsidP="00B162F6">
      <w:pPr>
        <w:pStyle w:val="afa"/>
        <w:numPr>
          <w:ilvl w:val="0"/>
          <w:numId w:val="43"/>
        </w:numPr>
        <w:rPr>
          <w:rFonts w:eastAsiaTheme="minorEastAsia"/>
          <w:b/>
        </w:rPr>
      </w:pPr>
      <w:r w:rsidRPr="00B162F6">
        <w:rPr>
          <w:rFonts w:eastAsiaTheme="minorEastAsia"/>
          <w:b/>
        </w:rPr>
        <w:lastRenderedPageBreak/>
        <w:t>Proposal 2: Use 3D1S2U, S=10D:2G:2U for 120kHz SCS and 14D2S4U, S1=12D:2G:0U, S2=0D:6G:8U for 480kHz SCS.</w:t>
      </w:r>
    </w:p>
    <w:p w14:paraId="62640B64" w14:textId="77777777" w:rsidR="00BB00C3" w:rsidRPr="00B162F6" w:rsidRDefault="00BB00C3" w:rsidP="00B162F6">
      <w:pPr>
        <w:pStyle w:val="afa"/>
        <w:numPr>
          <w:ilvl w:val="0"/>
          <w:numId w:val="43"/>
        </w:numPr>
        <w:rPr>
          <w:rFonts w:eastAsiaTheme="minorEastAsia"/>
          <w:b/>
        </w:rPr>
      </w:pPr>
      <w:r w:rsidRPr="00B162F6">
        <w:rPr>
          <w:rFonts w:eastAsiaTheme="minorEastAsia"/>
          <w:b/>
        </w:rPr>
        <w:t xml:space="preserve">Proposal 3: Define one requirement for both UE supporting monitor one slot and two slots every four slots </w:t>
      </w:r>
    </w:p>
    <w:p w14:paraId="3315D385" w14:textId="77777777" w:rsidR="00BB00C3" w:rsidRPr="00634098" w:rsidRDefault="00BB00C3" w:rsidP="00B162F6">
      <w:pPr>
        <w:pStyle w:val="afa"/>
        <w:numPr>
          <w:ilvl w:val="0"/>
          <w:numId w:val="43"/>
        </w:numPr>
      </w:pPr>
      <w:r w:rsidRPr="00B162F6">
        <w:rPr>
          <w:rFonts w:eastAsiaTheme="minorEastAsia" w:hint="eastAsia"/>
          <w:b/>
        </w:rPr>
        <w:t>P</w:t>
      </w:r>
      <w:r w:rsidRPr="00B162F6">
        <w:rPr>
          <w:rFonts w:eastAsiaTheme="minorEastAsia"/>
          <w:b/>
        </w:rPr>
        <w:t>roposal 4: Use Table 2-1 and Table 2-2 as simulation assumptions for FR2-2 PDCCH test.</w:t>
      </w:r>
    </w:p>
    <w:p w14:paraId="3D4C8C98" w14:textId="6FBD38BC" w:rsidR="00634098" w:rsidRPr="00634098" w:rsidRDefault="00634098" w:rsidP="00634098">
      <w:pPr>
        <w:pStyle w:val="afa"/>
        <w:numPr>
          <w:ilvl w:val="0"/>
          <w:numId w:val="43"/>
        </w:numPr>
        <w:rPr>
          <w:rFonts w:eastAsiaTheme="minorEastAsia"/>
          <w:lang w:val="en-GB"/>
        </w:rPr>
      </w:pPr>
      <w:r w:rsidRPr="00634098">
        <w:rPr>
          <w:rFonts w:eastAsiaTheme="minorEastAsia"/>
          <w:b/>
        </w:rPr>
        <w:t>Observation 1: The target SNR for all proposed cases are lower than the corresponding maximum achievable SNR, hence, all cases are testable.</w:t>
      </w:r>
    </w:p>
    <w:p w14:paraId="62785AEE" w14:textId="77777777" w:rsidR="00BB00C3" w:rsidRPr="00BB00C3" w:rsidRDefault="00BB00C3" w:rsidP="00FA07B9">
      <w:pPr>
        <w:spacing w:after="0"/>
        <w:rPr>
          <w:rFonts w:eastAsiaTheme="minorEastAsia"/>
          <w:lang w:eastAsia="zh-CN"/>
        </w:rPr>
      </w:pPr>
    </w:p>
    <w:p w14:paraId="144485DF" w14:textId="23D07F99" w:rsidR="00B162F6" w:rsidRPr="00B162F6" w:rsidRDefault="00B162F6" w:rsidP="00FA07B9">
      <w:pPr>
        <w:spacing w:after="0"/>
        <w:rPr>
          <w:rFonts w:eastAsiaTheme="minorEastAsia"/>
          <w:b/>
          <w:lang w:eastAsia="zh-CN"/>
        </w:rPr>
      </w:pPr>
      <w:r w:rsidRPr="00B162F6">
        <w:rPr>
          <w:rFonts w:eastAsiaTheme="minorEastAsia" w:hint="eastAsia"/>
          <w:b/>
          <w:lang w:eastAsia="zh-CN"/>
        </w:rPr>
        <w:t>F</w:t>
      </w:r>
      <w:r w:rsidRPr="00B162F6">
        <w:rPr>
          <w:rFonts w:eastAsiaTheme="minorEastAsia"/>
          <w:b/>
          <w:lang w:eastAsia="zh-CN"/>
        </w:rPr>
        <w:t>or PBCH test:</w:t>
      </w:r>
    </w:p>
    <w:p w14:paraId="10BBE448" w14:textId="77777777" w:rsidR="00B162F6" w:rsidRDefault="00B162F6" w:rsidP="00FA07B9">
      <w:pPr>
        <w:spacing w:after="0"/>
        <w:rPr>
          <w:rFonts w:eastAsiaTheme="minorEastAsia"/>
          <w:lang w:eastAsia="zh-CN"/>
        </w:rPr>
      </w:pPr>
    </w:p>
    <w:p w14:paraId="5BC93C61" w14:textId="491622DA" w:rsidR="00B162F6" w:rsidRPr="00B162F6" w:rsidRDefault="00B162F6" w:rsidP="00B162F6">
      <w:pPr>
        <w:pStyle w:val="afa"/>
        <w:numPr>
          <w:ilvl w:val="0"/>
          <w:numId w:val="43"/>
        </w:numPr>
        <w:rPr>
          <w:rFonts w:eastAsiaTheme="minorEastAsia"/>
          <w:b/>
        </w:rPr>
      </w:pPr>
      <w:r w:rsidRPr="008528BA">
        <w:rPr>
          <w:rFonts w:eastAsiaTheme="minorEastAsia"/>
          <w:b/>
        </w:rPr>
        <w:t xml:space="preserve">Observation </w:t>
      </w:r>
      <w:r w:rsidR="00634098">
        <w:rPr>
          <w:rFonts w:eastAsiaTheme="minorEastAsia"/>
          <w:b/>
        </w:rPr>
        <w:t>2</w:t>
      </w:r>
      <w:r w:rsidRPr="008528BA">
        <w:rPr>
          <w:rFonts w:eastAsiaTheme="minorEastAsia"/>
          <w:b/>
        </w:rPr>
        <w:t>: Only 120</w:t>
      </w:r>
      <w:r>
        <w:rPr>
          <w:rFonts w:eastAsiaTheme="minorEastAsia"/>
          <w:b/>
        </w:rPr>
        <w:t xml:space="preserve"> </w:t>
      </w:r>
      <w:r w:rsidRPr="008528BA">
        <w:rPr>
          <w:rFonts w:eastAsiaTheme="minorEastAsia"/>
          <w:b/>
        </w:rPr>
        <w:t>kHz and 480</w:t>
      </w:r>
      <w:r>
        <w:rPr>
          <w:rFonts w:eastAsiaTheme="minorEastAsia"/>
          <w:b/>
        </w:rPr>
        <w:t xml:space="preserve"> </w:t>
      </w:r>
      <w:r w:rsidRPr="008528BA">
        <w:rPr>
          <w:rFonts w:eastAsiaTheme="minorEastAsia"/>
          <w:b/>
        </w:rPr>
        <w:t>kHz SCS can be used for initial access.</w:t>
      </w:r>
    </w:p>
    <w:p w14:paraId="57C8C0DD" w14:textId="2DFA0ABD" w:rsidR="00B162F6" w:rsidRPr="00B162F6" w:rsidRDefault="00B162F6" w:rsidP="00B162F6">
      <w:pPr>
        <w:pStyle w:val="afa"/>
        <w:numPr>
          <w:ilvl w:val="0"/>
          <w:numId w:val="43"/>
        </w:numPr>
        <w:rPr>
          <w:rFonts w:eastAsiaTheme="minorEastAsia"/>
          <w:b/>
        </w:rPr>
      </w:pPr>
      <w:r w:rsidRPr="008528BA">
        <w:rPr>
          <w:rFonts w:eastAsiaTheme="minorEastAsia" w:hint="eastAsia"/>
          <w:b/>
        </w:rPr>
        <w:t>P</w:t>
      </w:r>
      <w:r w:rsidRPr="008528BA">
        <w:rPr>
          <w:rFonts w:eastAsiaTheme="minorEastAsia"/>
          <w:b/>
        </w:rPr>
        <w:t xml:space="preserve">roposal </w:t>
      </w:r>
      <w:r>
        <w:rPr>
          <w:rFonts w:eastAsiaTheme="minorEastAsia"/>
          <w:b/>
        </w:rPr>
        <w:t>5</w:t>
      </w:r>
      <w:r w:rsidRPr="008528BA">
        <w:rPr>
          <w:rFonts w:eastAsiaTheme="minorEastAsia"/>
          <w:b/>
        </w:rPr>
        <w:t>: Not consider 960</w:t>
      </w:r>
      <w:r>
        <w:rPr>
          <w:rFonts w:eastAsiaTheme="minorEastAsia"/>
          <w:b/>
        </w:rPr>
        <w:t xml:space="preserve"> </w:t>
      </w:r>
      <w:r w:rsidRPr="008528BA">
        <w:rPr>
          <w:rFonts w:eastAsiaTheme="minorEastAsia"/>
          <w:b/>
        </w:rPr>
        <w:t>kHz SCS</w:t>
      </w:r>
    </w:p>
    <w:p w14:paraId="0223E3EC" w14:textId="0A059C29" w:rsidR="00BB00C3" w:rsidRPr="00B162F6" w:rsidRDefault="00B162F6" w:rsidP="00B162F6">
      <w:pPr>
        <w:pStyle w:val="afa"/>
        <w:numPr>
          <w:ilvl w:val="0"/>
          <w:numId w:val="43"/>
        </w:numPr>
        <w:rPr>
          <w:rFonts w:eastAsiaTheme="minorEastAsia"/>
          <w:b/>
        </w:rPr>
      </w:pPr>
      <w:r w:rsidRPr="008528BA">
        <w:rPr>
          <w:rFonts w:eastAsiaTheme="minorEastAsia" w:hint="eastAsia"/>
          <w:b/>
        </w:rPr>
        <w:t>P</w:t>
      </w:r>
      <w:r w:rsidRPr="008528BA">
        <w:rPr>
          <w:rFonts w:eastAsiaTheme="minorEastAsia"/>
          <w:b/>
        </w:rPr>
        <w:t xml:space="preserve">roposal </w:t>
      </w:r>
      <w:r>
        <w:rPr>
          <w:rFonts w:eastAsiaTheme="minorEastAsia"/>
          <w:b/>
        </w:rPr>
        <w:t>6</w:t>
      </w:r>
      <w:r w:rsidRPr="008528BA">
        <w:rPr>
          <w:rFonts w:eastAsiaTheme="minorEastAsia"/>
          <w:b/>
        </w:rPr>
        <w:t xml:space="preserve">: </w:t>
      </w:r>
      <w:r>
        <w:rPr>
          <w:rFonts w:eastAsiaTheme="minorEastAsia"/>
          <w:b/>
        </w:rPr>
        <w:t>Use TDLA5-200 as propagation conditions</w:t>
      </w:r>
    </w:p>
    <w:p w14:paraId="239FEB9C" w14:textId="574274E6" w:rsidR="008A5B5F" w:rsidRPr="0019241A" w:rsidRDefault="00B162F6" w:rsidP="00B162F6">
      <w:pPr>
        <w:pStyle w:val="afa"/>
        <w:numPr>
          <w:ilvl w:val="0"/>
          <w:numId w:val="43"/>
        </w:numPr>
        <w:rPr>
          <w:rFonts w:eastAsiaTheme="minorEastAsia"/>
          <w:b/>
        </w:rPr>
      </w:pPr>
      <w:r w:rsidRPr="00BB00C3">
        <w:rPr>
          <w:rFonts w:eastAsiaTheme="minorEastAsia"/>
          <w:b/>
        </w:rPr>
        <w:t>Proposal 7: Only consider not known SSB index for 120kHz and 480kHz SCS. Only consider known SSB index for 960kHz SCS (If introduced).</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7169D5A8" w14:textId="5AEDD848" w:rsidR="0085317B" w:rsidRDefault="0085317B" w:rsidP="00E424FE">
      <w:pPr>
        <w:rPr>
          <w:rFonts w:eastAsiaTheme="minorEastAsia"/>
          <w:lang w:eastAsia="zh-CN"/>
        </w:rPr>
      </w:pPr>
      <w:r>
        <w:rPr>
          <w:rFonts w:eastAsiaTheme="minorEastAsia" w:hint="eastAsia"/>
          <w:lang w:eastAsia="zh-CN"/>
        </w:rPr>
        <w:t>[</w:t>
      </w:r>
      <w:r>
        <w:rPr>
          <w:rFonts w:eastAsiaTheme="minorEastAsia"/>
          <w:lang w:eastAsia="zh-CN"/>
        </w:rPr>
        <w:t xml:space="preserve">1] </w:t>
      </w:r>
      <w:r w:rsidR="00C821E5">
        <w:rPr>
          <w:rFonts w:eastAsiaTheme="minorEastAsia"/>
          <w:lang w:eastAsia="zh-CN"/>
        </w:rPr>
        <w:t xml:space="preserve">  </w:t>
      </w:r>
      <w:r w:rsidR="00C821E5" w:rsidRPr="00C821E5">
        <w:rPr>
          <w:rFonts w:eastAsiaTheme="minorEastAsia"/>
          <w:lang w:eastAsia="zh-CN"/>
        </w:rPr>
        <w:t>R4-2207223 WF on demodulation performance requirements definition for 52.6 - 71 GHz.Intel</w:t>
      </w:r>
    </w:p>
    <w:p w14:paraId="62C2F031" w14:textId="5ED24EB6" w:rsidR="00070658" w:rsidRPr="00C821E5" w:rsidRDefault="00070658" w:rsidP="00E424FE">
      <w:pPr>
        <w:rPr>
          <w:rFonts w:eastAsiaTheme="minorEastAsia"/>
          <w:lang w:eastAsia="zh-CN"/>
        </w:rPr>
      </w:pPr>
    </w:p>
    <w:sectPr w:rsidR="00070658" w:rsidRPr="00C821E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61FFA" w14:textId="77777777" w:rsidR="0071234D" w:rsidRDefault="0071234D">
      <w:r>
        <w:separator/>
      </w:r>
    </w:p>
  </w:endnote>
  <w:endnote w:type="continuationSeparator" w:id="0">
    <w:p w14:paraId="6CA186E4" w14:textId="77777777" w:rsidR="0071234D" w:rsidRDefault="0071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22965" w14:textId="77777777" w:rsidR="0071234D" w:rsidRDefault="0071234D">
      <w:r>
        <w:separator/>
      </w:r>
    </w:p>
  </w:footnote>
  <w:footnote w:type="continuationSeparator" w:id="0">
    <w:p w14:paraId="2A6751C4" w14:textId="77777777" w:rsidR="0071234D" w:rsidRDefault="00712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51E07"/>
    <w:multiLevelType w:val="hybridMultilevel"/>
    <w:tmpl w:val="39085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913CDB"/>
    <w:multiLevelType w:val="hybridMultilevel"/>
    <w:tmpl w:val="A18E6A52"/>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864446"/>
    <w:multiLevelType w:val="multilevel"/>
    <w:tmpl w:val="C548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60449"/>
    <w:multiLevelType w:val="hybridMultilevel"/>
    <w:tmpl w:val="04C0B1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B4624DF"/>
    <w:multiLevelType w:val="hybridMultilevel"/>
    <w:tmpl w:val="8506A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5972C8"/>
    <w:multiLevelType w:val="hybridMultilevel"/>
    <w:tmpl w:val="57CC9A9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0722778"/>
    <w:multiLevelType w:val="hybridMultilevel"/>
    <w:tmpl w:val="A42E2C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5"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32A05F8"/>
    <w:multiLevelType w:val="hybridMultilevel"/>
    <w:tmpl w:val="AC62BC14"/>
    <w:lvl w:ilvl="0" w:tplc="682CF2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FC11D26"/>
    <w:multiLevelType w:val="hybridMultilevel"/>
    <w:tmpl w:val="EF7A9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B42A30"/>
    <w:multiLevelType w:val="hybridMultilevel"/>
    <w:tmpl w:val="B0C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0C5510"/>
    <w:multiLevelType w:val="hybridMultilevel"/>
    <w:tmpl w:val="1DBC1A8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6A63F5"/>
    <w:multiLevelType w:val="hybridMultilevel"/>
    <w:tmpl w:val="0382F89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5"/>
  </w:num>
  <w:num w:numId="4">
    <w:abstractNumId w:val="37"/>
  </w:num>
  <w:num w:numId="5">
    <w:abstractNumId w:val="23"/>
  </w:num>
  <w:num w:numId="6">
    <w:abstractNumId w:val="0"/>
  </w:num>
  <w:num w:numId="7">
    <w:abstractNumId w:val="3"/>
  </w:num>
  <w:num w:numId="8">
    <w:abstractNumId w:val="20"/>
  </w:num>
  <w:num w:numId="9">
    <w:abstractNumId w:val="21"/>
  </w:num>
  <w:num w:numId="10">
    <w:abstractNumId w:val="28"/>
  </w:num>
  <w:num w:numId="11">
    <w:abstractNumId w:val="36"/>
  </w:num>
  <w:num w:numId="12">
    <w:abstractNumId w:val="12"/>
  </w:num>
  <w:num w:numId="13">
    <w:abstractNumId w:val="14"/>
  </w:num>
  <w:num w:numId="14">
    <w:abstractNumId w:val="24"/>
  </w:num>
  <w:num w:numId="15">
    <w:abstractNumId w:val="25"/>
  </w:num>
  <w:num w:numId="16">
    <w:abstractNumId w:val="17"/>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2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4"/>
  </w:num>
  <w:num w:numId="24">
    <w:abstractNumId w:val="1"/>
  </w:num>
  <w:num w:numId="25">
    <w:abstractNumId w:val="9"/>
  </w:num>
  <w:num w:numId="26">
    <w:abstractNumId w:val="33"/>
  </w:num>
  <w:num w:numId="27">
    <w:abstractNumId w:val="4"/>
  </w:num>
  <w:num w:numId="28">
    <w:abstractNumId w:val="29"/>
  </w:num>
  <w:num w:numId="29">
    <w:abstractNumId w:val="6"/>
  </w:num>
  <w:num w:numId="30">
    <w:abstractNumId w:val="30"/>
  </w:num>
  <w:num w:numId="31">
    <w:abstractNumId w:val="19"/>
  </w:num>
  <w:num w:numId="32">
    <w:abstractNumId w:val="5"/>
  </w:num>
  <w:num w:numId="33">
    <w:abstractNumId w:val="15"/>
  </w:num>
  <w:num w:numId="34">
    <w:abstractNumId w:val="8"/>
  </w:num>
  <w:num w:numId="35">
    <w:abstractNumId w:val="22"/>
  </w:num>
  <w:num w:numId="36">
    <w:abstractNumId w:val="13"/>
  </w:num>
  <w:num w:numId="37">
    <w:abstractNumId w:val="11"/>
  </w:num>
  <w:num w:numId="38">
    <w:abstractNumId w:val="1"/>
  </w:num>
  <w:num w:numId="39">
    <w:abstractNumId w:val="16"/>
  </w:num>
  <w:num w:numId="40">
    <w:abstractNumId w:val="31"/>
  </w:num>
  <w:num w:numId="41">
    <w:abstractNumId w:val="18"/>
  </w:num>
  <w:num w:numId="42">
    <w:abstractNumId w:val="1"/>
  </w:num>
  <w:num w:numId="43">
    <w:abstractNumId w:val="7"/>
  </w:num>
  <w:num w:numId="44">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226"/>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835"/>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7AE"/>
    <w:rsid w:val="00074EF0"/>
    <w:rsid w:val="00075055"/>
    <w:rsid w:val="00075247"/>
    <w:rsid w:val="00076E9F"/>
    <w:rsid w:val="00080315"/>
    <w:rsid w:val="00081B21"/>
    <w:rsid w:val="00081C37"/>
    <w:rsid w:val="000824CD"/>
    <w:rsid w:val="00083024"/>
    <w:rsid w:val="000832CF"/>
    <w:rsid w:val="00083842"/>
    <w:rsid w:val="00084325"/>
    <w:rsid w:val="000843D9"/>
    <w:rsid w:val="00084F0C"/>
    <w:rsid w:val="00085DF3"/>
    <w:rsid w:val="00086B96"/>
    <w:rsid w:val="000871E6"/>
    <w:rsid w:val="00087866"/>
    <w:rsid w:val="000907AB"/>
    <w:rsid w:val="00091874"/>
    <w:rsid w:val="00092A68"/>
    <w:rsid w:val="00093E22"/>
    <w:rsid w:val="00094829"/>
    <w:rsid w:val="00094DF0"/>
    <w:rsid w:val="00095D93"/>
    <w:rsid w:val="0009762D"/>
    <w:rsid w:val="00097964"/>
    <w:rsid w:val="00097992"/>
    <w:rsid w:val="00097A1D"/>
    <w:rsid w:val="00097FD1"/>
    <w:rsid w:val="000A10EB"/>
    <w:rsid w:val="000A2D64"/>
    <w:rsid w:val="000A3558"/>
    <w:rsid w:val="000A3769"/>
    <w:rsid w:val="000A394F"/>
    <w:rsid w:val="000A3A19"/>
    <w:rsid w:val="000A473C"/>
    <w:rsid w:val="000A4C5A"/>
    <w:rsid w:val="000A592E"/>
    <w:rsid w:val="000A60E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234"/>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81B"/>
    <w:rsid w:val="00125A22"/>
    <w:rsid w:val="00125EA3"/>
    <w:rsid w:val="00125EFD"/>
    <w:rsid w:val="00126326"/>
    <w:rsid w:val="00126539"/>
    <w:rsid w:val="00126BF7"/>
    <w:rsid w:val="00127293"/>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5FA9"/>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41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A791B"/>
    <w:rsid w:val="001B1D9D"/>
    <w:rsid w:val="001B1FB4"/>
    <w:rsid w:val="001B1FB8"/>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2BD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0FB"/>
    <w:rsid w:val="0028119B"/>
    <w:rsid w:val="002812B5"/>
    <w:rsid w:val="00281EB0"/>
    <w:rsid w:val="00282888"/>
    <w:rsid w:val="002829AE"/>
    <w:rsid w:val="00283896"/>
    <w:rsid w:val="0028456D"/>
    <w:rsid w:val="00284F05"/>
    <w:rsid w:val="00285749"/>
    <w:rsid w:val="00285AE4"/>
    <w:rsid w:val="0028675B"/>
    <w:rsid w:val="002875C7"/>
    <w:rsid w:val="00287ABF"/>
    <w:rsid w:val="002908C5"/>
    <w:rsid w:val="00292180"/>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08BE"/>
    <w:rsid w:val="002A3934"/>
    <w:rsid w:val="002A3C50"/>
    <w:rsid w:val="002A614E"/>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0A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AF8"/>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1F88"/>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0A71"/>
    <w:rsid w:val="00421EAB"/>
    <w:rsid w:val="00422E8A"/>
    <w:rsid w:val="00423044"/>
    <w:rsid w:val="00423986"/>
    <w:rsid w:val="00423E08"/>
    <w:rsid w:val="0042735E"/>
    <w:rsid w:val="004275E0"/>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61E7"/>
    <w:rsid w:val="0047739E"/>
    <w:rsid w:val="00481A74"/>
    <w:rsid w:val="0048204C"/>
    <w:rsid w:val="004822A4"/>
    <w:rsid w:val="00482E88"/>
    <w:rsid w:val="00483D3E"/>
    <w:rsid w:val="00483E4A"/>
    <w:rsid w:val="00483ED7"/>
    <w:rsid w:val="004859BB"/>
    <w:rsid w:val="004865D5"/>
    <w:rsid w:val="00486C1B"/>
    <w:rsid w:val="00486D5B"/>
    <w:rsid w:val="00487686"/>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705"/>
    <w:rsid w:val="004D0597"/>
    <w:rsid w:val="004D1F98"/>
    <w:rsid w:val="004D221A"/>
    <w:rsid w:val="004D244F"/>
    <w:rsid w:val="004D3A86"/>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5B9"/>
    <w:rsid w:val="00506CEC"/>
    <w:rsid w:val="00506D5E"/>
    <w:rsid w:val="0050713B"/>
    <w:rsid w:val="00507978"/>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38F"/>
    <w:rsid w:val="00523857"/>
    <w:rsid w:val="00523B56"/>
    <w:rsid w:val="00523CA5"/>
    <w:rsid w:val="005242AC"/>
    <w:rsid w:val="00526185"/>
    <w:rsid w:val="005266F6"/>
    <w:rsid w:val="00526805"/>
    <w:rsid w:val="00526910"/>
    <w:rsid w:val="00526D58"/>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6C55"/>
    <w:rsid w:val="00557C6C"/>
    <w:rsid w:val="005602B5"/>
    <w:rsid w:val="005609CE"/>
    <w:rsid w:val="00561EC3"/>
    <w:rsid w:val="00562891"/>
    <w:rsid w:val="00562DC2"/>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E77"/>
    <w:rsid w:val="005A5317"/>
    <w:rsid w:val="005A5B67"/>
    <w:rsid w:val="005A678C"/>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098"/>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1172"/>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C91"/>
    <w:rsid w:val="006C3E60"/>
    <w:rsid w:val="006C6BA4"/>
    <w:rsid w:val="006C73D1"/>
    <w:rsid w:val="006C76A0"/>
    <w:rsid w:val="006D0082"/>
    <w:rsid w:val="006D059C"/>
    <w:rsid w:val="006D0BF8"/>
    <w:rsid w:val="006D0D08"/>
    <w:rsid w:val="006D1910"/>
    <w:rsid w:val="006D1E5C"/>
    <w:rsid w:val="006D3886"/>
    <w:rsid w:val="006D3892"/>
    <w:rsid w:val="006D39AD"/>
    <w:rsid w:val="006D409C"/>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E670E"/>
    <w:rsid w:val="006F1D76"/>
    <w:rsid w:val="006F299E"/>
    <w:rsid w:val="006F4221"/>
    <w:rsid w:val="006F43FB"/>
    <w:rsid w:val="006F495F"/>
    <w:rsid w:val="006F4C58"/>
    <w:rsid w:val="006F4DAF"/>
    <w:rsid w:val="006F4E26"/>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34D"/>
    <w:rsid w:val="007125B7"/>
    <w:rsid w:val="00712AA2"/>
    <w:rsid w:val="00712D41"/>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11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52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3C0F"/>
    <w:rsid w:val="0079442D"/>
    <w:rsid w:val="00794441"/>
    <w:rsid w:val="00795E88"/>
    <w:rsid w:val="00796155"/>
    <w:rsid w:val="00796522"/>
    <w:rsid w:val="00797D98"/>
    <w:rsid w:val="007A095F"/>
    <w:rsid w:val="007A1BD1"/>
    <w:rsid w:val="007A1CE4"/>
    <w:rsid w:val="007A37F4"/>
    <w:rsid w:val="007A417D"/>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613"/>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52F3"/>
    <w:rsid w:val="007E5C97"/>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3CD"/>
    <w:rsid w:val="007F749D"/>
    <w:rsid w:val="007F750E"/>
    <w:rsid w:val="007F7A8D"/>
    <w:rsid w:val="007F7ACC"/>
    <w:rsid w:val="008000BD"/>
    <w:rsid w:val="00800CA3"/>
    <w:rsid w:val="00801B02"/>
    <w:rsid w:val="00802FFB"/>
    <w:rsid w:val="00804A7D"/>
    <w:rsid w:val="00804ACA"/>
    <w:rsid w:val="00804F65"/>
    <w:rsid w:val="00807E69"/>
    <w:rsid w:val="00811D5D"/>
    <w:rsid w:val="00811EB2"/>
    <w:rsid w:val="0081218F"/>
    <w:rsid w:val="00812AD4"/>
    <w:rsid w:val="00813D25"/>
    <w:rsid w:val="00814156"/>
    <w:rsid w:val="00816109"/>
    <w:rsid w:val="008175D3"/>
    <w:rsid w:val="00821589"/>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0F6A"/>
    <w:rsid w:val="008525BE"/>
    <w:rsid w:val="008528BA"/>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2A4"/>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0EB1"/>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4F2F"/>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77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15D3"/>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46C9"/>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6E3A"/>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0EC"/>
    <w:rsid w:val="00A33D68"/>
    <w:rsid w:val="00A34027"/>
    <w:rsid w:val="00A34915"/>
    <w:rsid w:val="00A3555A"/>
    <w:rsid w:val="00A35CD1"/>
    <w:rsid w:val="00A36038"/>
    <w:rsid w:val="00A36EF0"/>
    <w:rsid w:val="00A376FA"/>
    <w:rsid w:val="00A402CF"/>
    <w:rsid w:val="00A40678"/>
    <w:rsid w:val="00A40FC0"/>
    <w:rsid w:val="00A413AC"/>
    <w:rsid w:val="00A41828"/>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57694"/>
    <w:rsid w:val="00A60348"/>
    <w:rsid w:val="00A609D9"/>
    <w:rsid w:val="00A60D6A"/>
    <w:rsid w:val="00A61D78"/>
    <w:rsid w:val="00A62B37"/>
    <w:rsid w:val="00A632EB"/>
    <w:rsid w:val="00A6348B"/>
    <w:rsid w:val="00A638C7"/>
    <w:rsid w:val="00A63C5A"/>
    <w:rsid w:val="00A63C72"/>
    <w:rsid w:val="00A64D53"/>
    <w:rsid w:val="00A64F6B"/>
    <w:rsid w:val="00A6561A"/>
    <w:rsid w:val="00A66937"/>
    <w:rsid w:val="00A671CE"/>
    <w:rsid w:val="00A677DD"/>
    <w:rsid w:val="00A7068C"/>
    <w:rsid w:val="00A71FE2"/>
    <w:rsid w:val="00A7250A"/>
    <w:rsid w:val="00A725DB"/>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2EFA"/>
    <w:rsid w:val="00AB3629"/>
    <w:rsid w:val="00AB37CE"/>
    <w:rsid w:val="00AB38F6"/>
    <w:rsid w:val="00AB4399"/>
    <w:rsid w:val="00AB4891"/>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3C1"/>
    <w:rsid w:val="00AD663C"/>
    <w:rsid w:val="00AD7796"/>
    <w:rsid w:val="00AE0052"/>
    <w:rsid w:val="00AE007B"/>
    <w:rsid w:val="00AE20D4"/>
    <w:rsid w:val="00AE2C2B"/>
    <w:rsid w:val="00AE2CC3"/>
    <w:rsid w:val="00AE2CE4"/>
    <w:rsid w:val="00AE2D2C"/>
    <w:rsid w:val="00AE2DDF"/>
    <w:rsid w:val="00AE30CF"/>
    <w:rsid w:val="00AE4202"/>
    <w:rsid w:val="00AE46F5"/>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69D6"/>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2F6"/>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2B7"/>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2E9"/>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0C3"/>
    <w:rsid w:val="00BB03C5"/>
    <w:rsid w:val="00BB066A"/>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1F62"/>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2A2C"/>
    <w:rsid w:val="00C03DE3"/>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5761B"/>
    <w:rsid w:val="00C601AE"/>
    <w:rsid w:val="00C604D9"/>
    <w:rsid w:val="00C613E6"/>
    <w:rsid w:val="00C61C41"/>
    <w:rsid w:val="00C627B9"/>
    <w:rsid w:val="00C6290F"/>
    <w:rsid w:val="00C62F0A"/>
    <w:rsid w:val="00C63735"/>
    <w:rsid w:val="00C63C1A"/>
    <w:rsid w:val="00C64332"/>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21E5"/>
    <w:rsid w:val="00C83013"/>
    <w:rsid w:val="00C84DC4"/>
    <w:rsid w:val="00C854A8"/>
    <w:rsid w:val="00C85755"/>
    <w:rsid w:val="00C860CA"/>
    <w:rsid w:val="00C86957"/>
    <w:rsid w:val="00C90DF9"/>
    <w:rsid w:val="00C9170E"/>
    <w:rsid w:val="00C91861"/>
    <w:rsid w:val="00C92086"/>
    <w:rsid w:val="00C92420"/>
    <w:rsid w:val="00C92BAB"/>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7F0"/>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1856"/>
    <w:rsid w:val="00CF3630"/>
    <w:rsid w:val="00CF4BDA"/>
    <w:rsid w:val="00CF5168"/>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950"/>
    <w:rsid w:val="00D47B5E"/>
    <w:rsid w:val="00D500FB"/>
    <w:rsid w:val="00D504D2"/>
    <w:rsid w:val="00D507C5"/>
    <w:rsid w:val="00D51DA3"/>
    <w:rsid w:val="00D5234E"/>
    <w:rsid w:val="00D52861"/>
    <w:rsid w:val="00D52DEF"/>
    <w:rsid w:val="00D544E9"/>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DD0"/>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4BC"/>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087"/>
    <w:rsid w:val="00E34407"/>
    <w:rsid w:val="00E3467F"/>
    <w:rsid w:val="00E413B8"/>
    <w:rsid w:val="00E41CD1"/>
    <w:rsid w:val="00E41D61"/>
    <w:rsid w:val="00E424FE"/>
    <w:rsid w:val="00E42AC9"/>
    <w:rsid w:val="00E43003"/>
    <w:rsid w:val="00E4440F"/>
    <w:rsid w:val="00E447DB"/>
    <w:rsid w:val="00E454D5"/>
    <w:rsid w:val="00E45BFD"/>
    <w:rsid w:val="00E47690"/>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0A97"/>
    <w:rsid w:val="00E91C6C"/>
    <w:rsid w:val="00E922A3"/>
    <w:rsid w:val="00E9276F"/>
    <w:rsid w:val="00E95188"/>
    <w:rsid w:val="00E955F1"/>
    <w:rsid w:val="00E9713D"/>
    <w:rsid w:val="00E973A9"/>
    <w:rsid w:val="00EA0F0B"/>
    <w:rsid w:val="00EA152F"/>
    <w:rsid w:val="00EA1F8F"/>
    <w:rsid w:val="00EA1FBE"/>
    <w:rsid w:val="00EA251F"/>
    <w:rsid w:val="00EA5C36"/>
    <w:rsid w:val="00EA61D7"/>
    <w:rsid w:val="00EA6D06"/>
    <w:rsid w:val="00EA7266"/>
    <w:rsid w:val="00EB0175"/>
    <w:rsid w:val="00EB08DC"/>
    <w:rsid w:val="00EB1D4C"/>
    <w:rsid w:val="00EB22A0"/>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406F"/>
    <w:rsid w:val="00F44146"/>
    <w:rsid w:val="00F444A3"/>
    <w:rsid w:val="00F44A58"/>
    <w:rsid w:val="00F45052"/>
    <w:rsid w:val="00F45461"/>
    <w:rsid w:val="00F45C79"/>
    <w:rsid w:val="00F45FB2"/>
    <w:rsid w:val="00F461A3"/>
    <w:rsid w:val="00F4625E"/>
    <w:rsid w:val="00F46421"/>
    <w:rsid w:val="00F466AB"/>
    <w:rsid w:val="00F474AB"/>
    <w:rsid w:val="00F475D5"/>
    <w:rsid w:val="00F476A5"/>
    <w:rsid w:val="00F47A89"/>
    <w:rsid w:val="00F50F2A"/>
    <w:rsid w:val="00F5113B"/>
    <w:rsid w:val="00F53EBD"/>
    <w:rsid w:val="00F5423E"/>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312"/>
    <w:rsid w:val="00F804EB"/>
    <w:rsid w:val="00F80DBD"/>
    <w:rsid w:val="00F81236"/>
    <w:rsid w:val="00F824CF"/>
    <w:rsid w:val="00F830A5"/>
    <w:rsid w:val="00F834DD"/>
    <w:rsid w:val="00F83FB3"/>
    <w:rsid w:val="00F84699"/>
    <w:rsid w:val="00F84A2D"/>
    <w:rsid w:val="00F84C75"/>
    <w:rsid w:val="00F84FE2"/>
    <w:rsid w:val="00F856C1"/>
    <w:rsid w:val="00F858AF"/>
    <w:rsid w:val="00F86253"/>
    <w:rsid w:val="00F868E5"/>
    <w:rsid w:val="00F86F1F"/>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07B9"/>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74A"/>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C5"/>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5E2"/>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2E3F33A4-B425-40C7-AD36-723154DD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95D74-3D68-4B09-A4B8-0CF45C1F2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23848</TotalTime>
  <Pages>5</Pages>
  <Words>1015</Words>
  <Characters>5789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17</cp:revision>
  <cp:lastPrinted>2009-04-22T01:01:00Z</cp:lastPrinted>
  <dcterms:created xsi:type="dcterms:W3CDTF">2022-01-25T08:30:00Z</dcterms:created>
  <dcterms:modified xsi:type="dcterms:W3CDTF">2022-04-25T21:51:00Z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(3)8WJS62TjIJi+A5h6h/M1hAEQh9feXXmWOUAEeJqBM3/2w1fsnBbrJWDWF5toTL2M9zYmR6kU
xrEn2R6oFTzoX+rKizSKZ0kIFUqVomQSB7srAXGv8tlgkbs3ndDsFrWuYxSYdvuqOy2uGa4Q
alEteExeqwbQh7wvkiOd036asZyirTUT0nXfpbQnXp8A1BK/+U/6zeJ3nb9SRYSZtTmc7c2Q
gktwOtaa1vUBIUBDa7</vt:lpwstr>
  </property>
  <property fmtid="{D5CDD505-2E9C-101B-9397-08002B2CF9AE}" pid="17" name="_2015_ms_pID_725343_00">
    <vt:lpwstr>_2015_ms_pID_725343</vt:lpwstr>
  </property>
  <property fmtid="{D5CDD505-2E9C-101B-9397-08002B2CF9AE}" pid="18" name="_2015_ms_pID_7253431">
    <vt:lpwstr>7hBTzSLnUyL8WbA70I0+yL/k+3FW2f53OyRovR2IehyGMDuS71Xb+2
30LGXQDu2j470pzM3YaymSxuA604nm05EK7P0qbVt54V/XhdF9BSc/+VrVei90ZITsWq9z/d
oFWE3ZJTXO0VZvjxprJMEzOe9kdVdrAqDihOBl9E+qMcEw6PJTEPJAK6VX8Kjj/DFpnt3o4E
YQAWeh8+kZZXaZFXoT9jTQgOb3Mqu/A94TOM</vt:lpwstr>
  </property>
  <property fmtid="{D5CDD505-2E9C-101B-9397-08002B2CF9AE}" pid="19" name="_2015_ms_pID_7253431_00">
    <vt:lpwstr>_2015_ms_pID_7253431</vt:lpwstr>
  </property>
  <property fmtid="{D5CDD505-2E9C-101B-9397-08002B2CF9AE}" pid="20" name="_2015_ms_pID_7253432">
    <vt:lpwstr>/6om7lYvwjrqozUVtqylIYQwt8JOm8hpn67U
1zvBqZXejo9MiqNdSB3n/sh/kVEW3+uSNZvo0PQ2ijEEDjMlYBw=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1650922111</vt:lpwstr>
  </property>
</Properties>
</file>